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3DD05" w14:textId="77777777" w:rsidR="005D52F4" w:rsidRPr="004327BE" w:rsidRDefault="005D52F4" w:rsidP="005D52F4">
      <w:pPr>
        <w:pStyle w:val="NoSpacing"/>
        <w:spacing w:line="360" w:lineRule="auto"/>
        <w:jc w:val="center"/>
        <w:rPr>
          <w:rFonts w:cstheme="minorHAnsi"/>
          <w:b/>
          <w:sz w:val="24"/>
          <w:szCs w:val="24"/>
        </w:rPr>
      </w:pPr>
    </w:p>
    <w:p w14:paraId="0D0309D9" w14:textId="77777777" w:rsidR="005D52F4" w:rsidRPr="004327BE" w:rsidRDefault="005D52F4" w:rsidP="005D52F4">
      <w:pPr>
        <w:pStyle w:val="NoSpacing"/>
        <w:spacing w:line="276" w:lineRule="auto"/>
        <w:jc w:val="center"/>
        <w:rPr>
          <w:rStyle w:val="Strong"/>
          <w:rFonts w:cstheme="minorHAnsi"/>
          <w:sz w:val="24"/>
          <w:szCs w:val="24"/>
        </w:rPr>
      </w:pPr>
      <w:r w:rsidRPr="004327BE">
        <w:rPr>
          <w:rStyle w:val="Strong"/>
          <w:rFonts w:cstheme="minorHAnsi"/>
          <w:sz w:val="24"/>
          <w:szCs w:val="24"/>
        </w:rPr>
        <w:t>Hertfordshire Community Stop and Search Panel</w:t>
      </w:r>
    </w:p>
    <w:p w14:paraId="489D7537" w14:textId="7D5B3C56" w:rsidR="005D52F4" w:rsidRPr="004327BE" w:rsidRDefault="00933776" w:rsidP="005D52F4">
      <w:pPr>
        <w:pStyle w:val="NoSpacing"/>
        <w:spacing w:line="276" w:lineRule="auto"/>
        <w:jc w:val="center"/>
        <w:rPr>
          <w:rStyle w:val="Strong"/>
          <w:rFonts w:cstheme="minorHAnsi"/>
          <w:sz w:val="24"/>
          <w:szCs w:val="24"/>
        </w:rPr>
      </w:pPr>
      <w:r>
        <w:rPr>
          <w:rStyle w:val="Strong"/>
          <w:rFonts w:cstheme="minorHAnsi"/>
          <w:sz w:val="24"/>
          <w:szCs w:val="24"/>
        </w:rPr>
        <w:t xml:space="preserve">Thursday </w:t>
      </w:r>
      <w:r w:rsidR="00947A15">
        <w:rPr>
          <w:rStyle w:val="Strong"/>
          <w:rFonts w:cstheme="minorHAnsi"/>
          <w:sz w:val="24"/>
          <w:szCs w:val="24"/>
        </w:rPr>
        <w:t>2</w:t>
      </w:r>
      <w:r w:rsidR="00947A15" w:rsidRPr="00947A15">
        <w:rPr>
          <w:rStyle w:val="Strong"/>
          <w:rFonts w:cstheme="minorHAnsi"/>
          <w:sz w:val="24"/>
          <w:szCs w:val="24"/>
          <w:vertAlign w:val="superscript"/>
        </w:rPr>
        <w:t>nd</w:t>
      </w:r>
      <w:r w:rsidR="00947A15">
        <w:rPr>
          <w:rStyle w:val="Strong"/>
          <w:rFonts w:cstheme="minorHAnsi"/>
          <w:sz w:val="24"/>
          <w:szCs w:val="24"/>
        </w:rPr>
        <w:t xml:space="preserve"> April, 10:00-13:00</w:t>
      </w:r>
      <w:r w:rsidR="005D52F4" w:rsidRPr="004327BE">
        <w:rPr>
          <w:rStyle w:val="Strong"/>
          <w:rFonts w:cstheme="minorHAnsi"/>
          <w:sz w:val="24"/>
          <w:szCs w:val="24"/>
        </w:rPr>
        <w:t xml:space="preserve"> </w:t>
      </w:r>
    </w:p>
    <w:p w14:paraId="5BA69F56" w14:textId="127D1806" w:rsidR="005D52F4" w:rsidRPr="004327BE" w:rsidRDefault="00947A15" w:rsidP="005D52F4">
      <w:pPr>
        <w:pStyle w:val="NoSpacing"/>
        <w:spacing w:line="276" w:lineRule="auto"/>
        <w:jc w:val="center"/>
        <w:rPr>
          <w:rStyle w:val="Strong"/>
          <w:rFonts w:cstheme="minorHAnsi"/>
          <w:sz w:val="24"/>
          <w:szCs w:val="24"/>
        </w:rPr>
      </w:pPr>
      <w:r>
        <w:rPr>
          <w:rStyle w:val="Strong"/>
          <w:rFonts w:cstheme="minorHAnsi"/>
          <w:sz w:val="24"/>
          <w:szCs w:val="24"/>
        </w:rPr>
        <w:t>Rosanne House</w:t>
      </w:r>
    </w:p>
    <w:p w14:paraId="223B96B6" w14:textId="77777777" w:rsidR="005D52F4" w:rsidRPr="004327BE" w:rsidRDefault="005D52F4" w:rsidP="005D52F4">
      <w:pPr>
        <w:pStyle w:val="NoSpacing"/>
        <w:spacing w:line="276" w:lineRule="auto"/>
        <w:jc w:val="center"/>
        <w:rPr>
          <w:rFonts w:cstheme="minorHAnsi"/>
          <w:b/>
          <w:bCs/>
          <w:sz w:val="24"/>
          <w:szCs w:val="24"/>
        </w:rPr>
      </w:pPr>
      <w:r w:rsidRPr="004327BE">
        <w:rPr>
          <w:rStyle w:val="Strong"/>
          <w:rFonts w:cstheme="minorHAnsi"/>
          <w:sz w:val="24"/>
          <w:szCs w:val="24"/>
        </w:rPr>
        <w:t xml:space="preserve">Minutes </w:t>
      </w:r>
    </w:p>
    <w:p w14:paraId="6311903E" w14:textId="77777777" w:rsidR="005D52F4" w:rsidRPr="004327BE" w:rsidRDefault="005D52F4" w:rsidP="005D52F4">
      <w:pPr>
        <w:pStyle w:val="NoSpacing"/>
        <w:spacing w:line="360" w:lineRule="auto"/>
        <w:rPr>
          <w:rFonts w:cstheme="minorHAnsi"/>
          <w:b/>
          <w:sz w:val="24"/>
          <w:szCs w:val="24"/>
        </w:rPr>
      </w:pPr>
      <w:r w:rsidRPr="004327BE">
        <w:rPr>
          <w:rFonts w:cstheme="minorHAnsi"/>
          <w:b/>
          <w:sz w:val="24"/>
          <w:szCs w:val="24"/>
        </w:rPr>
        <w:t>Attendance: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2682"/>
        <w:gridCol w:w="880"/>
        <w:gridCol w:w="3968"/>
        <w:gridCol w:w="668"/>
      </w:tblGrid>
      <w:tr w:rsidR="00337F93" w:rsidRPr="00411255" w14:paraId="79801F5E" w14:textId="77777777" w:rsidTr="00C46259">
        <w:tc>
          <w:tcPr>
            <w:tcW w:w="3515" w:type="dxa"/>
            <w:gridSpan w:val="2"/>
          </w:tcPr>
          <w:p w14:paraId="33D78958"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Demitrius Nurse (Chair)</w:t>
            </w:r>
          </w:p>
          <w:p w14:paraId="6EBCC13E"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Andy Taylor</w:t>
            </w:r>
          </w:p>
          <w:p w14:paraId="5A4E6447"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 xml:space="preserve">Jerry Rudd </w:t>
            </w:r>
          </w:p>
          <w:p w14:paraId="2534C92B" w14:textId="77777777" w:rsidR="002479DF" w:rsidRPr="00D7671F" w:rsidRDefault="002479DF" w:rsidP="002479DF">
            <w:pPr>
              <w:pStyle w:val="NoSpacing"/>
              <w:spacing w:line="360" w:lineRule="auto"/>
              <w:rPr>
                <w:rFonts w:cstheme="minorHAnsi"/>
                <w:sz w:val="24"/>
                <w:szCs w:val="24"/>
              </w:rPr>
            </w:pPr>
            <w:r>
              <w:rPr>
                <w:rFonts w:cstheme="minorHAnsi"/>
                <w:sz w:val="24"/>
                <w:szCs w:val="24"/>
              </w:rPr>
              <w:t>B</w:t>
            </w:r>
            <w:r w:rsidRPr="00D7671F">
              <w:rPr>
                <w:rFonts w:cstheme="minorHAnsi"/>
                <w:sz w:val="24"/>
                <w:szCs w:val="24"/>
              </w:rPr>
              <w:t xml:space="preserve">ukola </w:t>
            </w:r>
            <w:proofErr w:type="spellStart"/>
            <w:r w:rsidRPr="00D7671F">
              <w:rPr>
                <w:rFonts w:cstheme="minorHAnsi"/>
                <w:sz w:val="24"/>
                <w:szCs w:val="24"/>
              </w:rPr>
              <w:t>Enfushile</w:t>
            </w:r>
            <w:proofErr w:type="spellEnd"/>
            <w:r w:rsidRPr="00D7671F">
              <w:rPr>
                <w:rFonts w:cstheme="minorHAnsi"/>
                <w:sz w:val="24"/>
                <w:szCs w:val="24"/>
              </w:rPr>
              <w:t xml:space="preserve"> </w:t>
            </w:r>
          </w:p>
          <w:p w14:paraId="78100548" w14:textId="579D5EBC" w:rsidR="005D52F4" w:rsidRPr="004327BE" w:rsidRDefault="00606880" w:rsidP="004F090E">
            <w:pPr>
              <w:pStyle w:val="NoSpacing"/>
              <w:spacing w:line="360" w:lineRule="auto"/>
              <w:rPr>
                <w:rFonts w:cstheme="minorHAnsi"/>
                <w:sz w:val="24"/>
                <w:szCs w:val="24"/>
              </w:rPr>
            </w:pPr>
            <w:r>
              <w:rPr>
                <w:rFonts w:cstheme="minorHAnsi"/>
                <w:sz w:val="24"/>
                <w:szCs w:val="24"/>
              </w:rPr>
              <w:t>Robert Lloyd</w:t>
            </w:r>
          </w:p>
          <w:p w14:paraId="19A7A33B" w14:textId="40E2DF7F" w:rsidR="005D52F4" w:rsidRPr="004327BE" w:rsidRDefault="008D417B" w:rsidP="004F090E">
            <w:pPr>
              <w:pStyle w:val="NoSpacing"/>
              <w:spacing w:line="360" w:lineRule="auto"/>
              <w:rPr>
                <w:rFonts w:cstheme="minorHAnsi"/>
                <w:sz w:val="24"/>
                <w:szCs w:val="24"/>
              </w:rPr>
            </w:pPr>
            <w:r>
              <w:rPr>
                <w:rFonts w:cstheme="minorHAnsi"/>
                <w:sz w:val="24"/>
                <w:szCs w:val="24"/>
              </w:rPr>
              <w:t>Mohammad Islam-Ruman</w:t>
            </w:r>
          </w:p>
          <w:p w14:paraId="3C983573" w14:textId="77777777" w:rsidR="00983408" w:rsidRPr="004327BE" w:rsidRDefault="00983408" w:rsidP="00983408">
            <w:pPr>
              <w:pStyle w:val="NoSpacing"/>
              <w:spacing w:line="360" w:lineRule="auto"/>
              <w:rPr>
                <w:rFonts w:cstheme="minorHAnsi"/>
                <w:sz w:val="24"/>
                <w:szCs w:val="24"/>
              </w:rPr>
            </w:pPr>
            <w:r w:rsidRPr="004327BE">
              <w:rPr>
                <w:rFonts w:cstheme="minorHAnsi"/>
                <w:sz w:val="24"/>
                <w:szCs w:val="24"/>
              </w:rPr>
              <w:t>Paulette Reed</w:t>
            </w:r>
          </w:p>
          <w:p w14:paraId="4F2DBC84" w14:textId="77777777" w:rsidR="005D52F4" w:rsidRPr="004327BE" w:rsidRDefault="005D52F4" w:rsidP="004F090E">
            <w:pPr>
              <w:pStyle w:val="NoSpacing"/>
              <w:spacing w:line="360" w:lineRule="auto"/>
              <w:rPr>
                <w:rFonts w:cstheme="minorHAnsi"/>
                <w:sz w:val="24"/>
                <w:szCs w:val="24"/>
              </w:rPr>
            </w:pPr>
          </w:p>
        </w:tc>
        <w:tc>
          <w:tcPr>
            <w:tcW w:w="880" w:type="dxa"/>
          </w:tcPr>
          <w:p w14:paraId="28A5E2A1" w14:textId="77777777" w:rsidR="005D52F4" w:rsidRPr="00D7671F" w:rsidRDefault="005D52F4" w:rsidP="004F090E">
            <w:pPr>
              <w:pStyle w:val="NoSpacing"/>
              <w:spacing w:line="360" w:lineRule="auto"/>
              <w:rPr>
                <w:rFonts w:cstheme="minorHAnsi"/>
                <w:sz w:val="24"/>
                <w:szCs w:val="24"/>
              </w:rPr>
            </w:pPr>
            <w:r w:rsidRPr="00D7671F">
              <w:rPr>
                <w:rFonts w:cstheme="minorHAnsi"/>
                <w:sz w:val="24"/>
                <w:szCs w:val="24"/>
              </w:rPr>
              <w:t>DN</w:t>
            </w:r>
          </w:p>
          <w:p w14:paraId="7EF409AF" w14:textId="77777777" w:rsidR="005D52F4" w:rsidRPr="00D7671F" w:rsidRDefault="005D52F4" w:rsidP="004F090E">
            <w:pPr>
              <w:pStyle w:val="NoSpacing"/>
              <w:spacing w:line="360" w:lineRule="auto"/>
              <w:rPr>
                <w:rFonts w:cstheme="minorHAnsi"/>
                <w:sz w:val="24"/>
                <w:szCs w:val="24"/>
              </w:rPr>
            </w:pPr>
            <w:r w:rsidRPr="00D7671F">
              <w:rPr>
                <w:rFonts w:cstheme="minorHAnsi"/>
                <w:sz w:val="24"/>
                <w:szCs w:val="24"/>
              </w:rPr>
              <w:t>AT</w:t>
            </w:r>
          </w:p>
          <w:p w14:paraId="5DBAC485" w14:textId="1142AA74" w:rsidR="005D52F4" w:rsidRPr="00D7671F" w:rsidRDefault="00D7671F" w:rsidP="004F090E">
            <w:pPr>
              <w:pStyle w:val="NoSpacing"/>
              <w:spacing w:line="360" w:lineRule="auto"/>
              <w:rPr>
                <w:rFonts w:cstheme="minorHAnsi"/>
                <w:sz w:val="24"/>
                <w:szCs w:val="24"/>
              </w:rPr>
            </w:pPr>
            <w:r w:rsidRPr="00D7671F">
              <w:rPr>
                <w:rFonts w:cstheme="minorHAnsi"/>
                <w:sz w:val="24"/>
                <w:szCs w:val="24"/>
              </w:rPr>
              <w:t>JR</w:t>
            </w:r>
          </w:p>
          <w:p w14:paraId="1F9AFEB9" w14:textId="22C500D6" w:rsidR="005D52F4" w:rsidRPr="00D7671F" w:rsidRDefault="002479DF" w:rsidP="004F090E">
            <w:pPr>
              <w:pStyle w:val="NoSpacing"/>
              <w:spacing w:line="360" w:lineRule="auto"/>
              <w:rPr>
                <w:rFonts w:cstheme="minorHAnsi"/>
                <w:sz w:val="24"/>
                <w:szCs w:val="24"/>
              </w:rPr>
            </w:pPr>
            <w:r w:rsidRPr="00D7671F">
              <w:rPr>
                <w:rFonts w:cstheme="minorHAnsi"/>
                <w:sz w:val="24"/>
                <w:szCs w:val="24"/>
              </w:rPr>
              <w:t>BE</w:t>
            </w:r>
          </w:p>
          <w:p w14:paraId="182AB096" w14:textId="2F269737" w:rsidR="005D52F4" w:rsidRPr="00D7671F" w:rsidRDefault="00606880" w:rsidP="004F090E">
            <w:pPr>
              <w:pStyle w:val="NoSpacing"/>
              <w:spacing w:line="360" w:lineRule="auto"/>
              <w:rPr>
                <w:rFonts w:cstheme="minorHAnsi"/>
                <w:sz w:val="24"/>
                <w:szCs w:val="24"/>
              </w:rPr>
            </w:pPr>
            <w:r w:rsidRPr="00D7671F">
              <w:rPr>
                <w:rFonts w:cstheme="minorHAnsi"/>
                <w:sz w:val="24"/>
                <w:szCs w:val="24"/>
              </w:rPr>
              <w:t>RL</w:t>
            </w:r>
          </w:p>
          <w:p w14:paraId="5C47C52F" w14:textId="1DA61924" w:rsidR="005D52F4" w:rsidRPr="00D7671F" w:rsidRDefault="008D417B" w:rsidP="004F090E">
            <w:pPr>
              <w:pStyle w:val="NoSpacing"/>
              <w:spacing w:line="360" w:lineRule="auto"/>
              <w:rPr>
                <w:rFonts w:cstheme="minorHAnsi"/>
                <w:sz w:val="24"/>
                <w:szCs w:val="24"/>
              </w:rPr>
            </w:pPr>
            <w:r w:rsidRPr="00D7671F">
              <w:rPr>
                <w:rFonts w:cstheme="minorHAnsi"/>
                <w:sz w:val="24"/>
                <w:szCs w:val="24"/>
              </w:rPr>
              <w:t>MIR</w:t>
            </w:r>
          </w:p>
          <w:p w14:paraId="38C538DE" w14:textId="51A79CB2" w:rsidR="00983408" w:rsidRPr="00D7671F" w:rsidRDefault="00983408" w:rsidP="004F090E">
            <w:pPr>
              <w:pStyle w:val="NoSpacing"/>
              <w:spacing w:line="360" w:lineRule="auto"/>
              <w:rPr>
                <w:rFonts w:cstheme="minorHAnsi"/>
                <w:sz w:val="24"/>
                <w:szCs w:val="24"/>
              </w:rPr>
            </w:pPr>
            <w:r w:rsidRPr="00D7671F">
              <w:rPr>
                <w:rFonts w:cstheme="minorHAnsi"/>
                <w:sz w:val="24"/>
                <w:szCs w:val="24"/>
              </w:rPr>
              <w:t>PR</w:t>
            </w:r>
          </w:p>
        </w:tc>
        <w:tc>
          <w:tcPr>
            <w:tcW w:w="3968" w:type="dxa"/>
          </w:tcPr>
          <w:p w14:paraId="4AE4E409" w14:textId="6EE7AFAF" w:rsidR="00953851" w:rsidRDefault="00953851" w:rsidP="004F090E">
            <w:pPr>
              <w:pStyle w:val="NoSpacing"/>
              <w:spacing w:line="360" w:lineRule="auto"/>
              <w:rPr>
                <w:rFonts w:cstheme="minorHAnsi"/>
                <w:sz w:val="24"/>
                <w:szCs w:val="24"/>
              </w:rPr>
            </w:pPr>
            <w:r>
              <w:rPr>
                <w:rFonts w:cstheme="minorHAnsi"/>
                <w:sz w:val="24"/>
                <w:szCs w:val="24"/>
              </w:rPr>
              <w:t>Ben Platt</w:t>
            </w:r>
          </w:p>
          <w:p w14:paraId="661AC971" w14:textId="525F8DB7" w:rsidR="00953851" w:rsidRDefault="00953851" w:rsidP="004F090E">
            <w:pPr>
              <w:pStyle w:val="NoSpacing"/>
              <w:spacing w:line="360" w:lineRule="auto"/>
              <w:rPr>
                <w:rFonts w:cstheme="minorHAnsi"/>
                <w:sz w:val="24"/>
                <w:szCs w:val="24"/>
              </w:rPr>
            </w:pPr>
            <w:r>
              <w:rPr>
                <w:rFonts w:cstheme="minorHAnsi"/>
                <w:sz w:val="24"/>
                <w:szCs w:val="24"/>
              </w:rPr>
              <w:t>Tara Bullworthy</w:t>
            </w:r>
          </w:p>
          <w:p w14:paraId="33561BDD" w14:textId="140C9068" w:rsidR="008D7D89" w:rsidRPr="00D7671F" w:rsidRDefault="008D7D89" w:rsidP="004F090E">
            <w:pPr>
              <w:pStyle w:val="NoSpacing"/>
              <w:spacing w:line="360" w:lineRule="auto"/>
              <w:rPr>
                <w:rFonts w:cstheme="minorHAnsi"/>
                <w:sz w:val="24"/>
                <w:szCs w:val="24"/>
              </w:rPr>
            </w:pPr>
            <w:r w:rsidRPr="00D7671F">
              <w:rPr>
                <w:rFonts w:cstheme="minorHAnsi"/>
                <w:sz w:val="24"/>
                <w:szCs w:val="24"/>
              </w:rPr>
              <w:t xml:space="preserve">Valerie </w:t>
            </w:r>
            <w:proofErr w:type="spellStart"/>
            <w:r w:rsidRPr="00D7671F">
              <w:rPr>
                <w:rFonts w:cstheme="minorHAnsi"/>
                <w:sz w:val="24"/>
                <w:szCs w:val="24"/>
              </w:rPr>
              <w:t>Shrimplin</w:t>
            </w:r>
            <w:proofErr w:type="spellEnd"/>
          </w:p>
          <w:p w14:paraId="0EDE9F1A" w14:textId="630F897F" w:rsidR="005D52F4" w:rsidRPr="004327BE" w:rsidRDefault="00076E94" w:rsidP="004F090E">
            <w:pPr>
              <w:pStyle w:val="NoSpacing"/>
              <w:spacing w:line="360" w:lineRule="auto"/>
              <w:rPr>
                <w:rFonts w:cstheme="minorHAnsi"/>
                <w:sz w:val="24"/>
                <w:szCs w:val="24"/>
              </w:rPr>
            </w:pPr>
            <w:r>
              <w:rPr>
                <w:rFonts w:cstheme="minorHAnsi"/>
                <w:sz w:val="24"/>
                <w:szCs w:val="24"/>
              </w:rPr>
              <w:t>Insp. Clare Cray</w:t>
            </w:r>
          </w:p>
          <w:p w14:paraId="0D8A733A" w14:textId="650F44E3" w:rsidR="005D52F4" w:rsidRPr="004327BE" w:rsidRDefault="00D7671F" w:rsidP="004F090E">
            <w:pPr>
              <w:pStyle w:val="NoSpacing"/>
              <w:spacing w:line="360" w:lineRule="auto"/>
              <w:rPr>
                <w:rFonts w:cstheme="minorHAnsi"/>
                <w:sz w:val="24"/>
                <w:szCs w:val="24"/>
              </w:rPr>
            </w:pPr>
            <w:r>
              <w:rPr>
                <w:rFonts w:cstheme="minorHAnsi"/>
                <w:sz w:val="24"/>
                <w:szCs w:val="24"/>
              </w:rPr>
              <w:t>Supt.</w:t>
            </w:r>
            <w:r w:rsidR="005D52F4" w:rsidRPr="004327BE">
              <w:rPr>
                <w:rFonts w:cstheme="minorHAnsi"/>
                <w:sz w:val="24"/>
                <w:szCs w:val="24"/>
              </w:rPr>
              <w:t xml:space="preserve"> </w:t>
            </w:r>
            <w:r w:rsidR="00411255">
              <w:rPr>
                <w:rFonts w:cstheme="minorHAnsi"/>
                <w:sz w:val="24"/>
                <w:szCs w:val="24"/>
              </w:rPr>
              <w:t>Dave Cooke</w:t>
            </w:r>
          </w:p>
          <w:p w14:paraId="13733630" w14:textId="1382C8DA" w:rsidR="005D52F4" w:rsidRPr="004327BE" w:rsidRDefault="00411255" w:rsidP="004F090E">
            <w:pPr>
              <w:pStyle w:val="NoSpacing"/>
              <w:spacing w:line="360" w:lineRule="auto"/>
              <w:rPr>
                <w:rFonts w:cstheme="minorHAnsi"/>
                <w:sz w:val="24"/>
                <w:szCs w:val="24"/>
              </w:rPr>
            </w:pPr>
            <w:r>
              <w:rPr>
                <w:rFonts w:cstheme="minorHAnsi"/>
                <w:sz w:val="24"/>
                <w:szCs w:val="24"/>
              </w:rPr>
              <w:t xml:space="preserve">Sg. Helen Wise </w:t>
            </w:r>
          </w:p>
          <w:p w14:paraId="45F2992B" w14:textId="37A9EC82" w:rsidR="005D52F4" w:rsidRPr="004327BE" w:rsidRDefault="00FA204E" w:rsidP="004F090E">
            <w:pPr>
              <w:pStyle w:val="NoSpacing"/>
              <w:spacing w:line="360" w:lineRule="auto"/>
              <w:rPr>
                <w:rFonts w:cstheme="minorHAnsi"/>
                <w:sz w:val="24"/>
                <w:szCs w:val="24"/>
              </w:rPr>
            </w:pPr>
            <w:r>
              <w:rPr>
                <w:rFonts w:cstheme="minorHAnsi"/>
                <w:sz w:val="24"/>
                <w:szCs w:val="24"/>
              </w:rPr>
              <w:t>C</w:t>
            </w:r>
            <w:r w:rsidRPr="00411255">
              <w:rPr>
                <w:rFonts w:cstheme="minorHAnsi"/>
                <w:sz w:val="24"/>
                <w:szCs w:val="24"/>
              </w:rPr>
              <w:t>harlotte Rainer</w:t>
            </w:r>
          </w:p>
          <w:p w14:paraId="7A2AF220"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 xml:space="preserve">Eleanor Makoni </w:t>
            </w:r>
          </w:p>
          <w:p w14:paraId="5C97A664" w14:textId="0DE0DED8" w:rsidR="005D52F4" w:rsidRPr="004327BE" w:rsidRDefault="005D52F4" w:rsidP="004F090E">
            <w:pPr>
              <w:pStyle w:val="NoSpacing"/>
              <w:spacing w:line="360" w:lineRule="auto"/>
              <w:rPr>
                <w:rFonts w:cstheme="minorHAnsi"/>
                <w:sz w:val="24"/>
                <w:szCs w:val="24"/>
              </w:rPr>
            </w:pPr>
          </w:p>
        </w:tc>
        <w:tc>
          <w:tcPr>
            <w:tcW w:w="668" w:type="dxa"/>
          </w:tcPr>
          <w:p w14:paraId="73D04C92" w14:textId="7E83813C" w:rsidR="00953851" w:rsidRDefault="00953851" w:rsidP="004F090E">
            <w:pPr>
              <w:pStyle w:val="NoSpacing"/>
              <w:spacing w:line="360" w:lineRule="auto"/>
              <w:rPr>
                <w:rFonts w:cstheme="minorHAnsi"/>
                <w:sz w:val="24"/>
                <w:szCs w:val="24"/>
              </w:rPr>
            </w:pPr>
            <w:r>
              <w:rPr>
                <w:rFonts w:cstheme="minorHAnsi"/>
                <w:sz w:val="24"/>
                <w:szCs w:val="24"/>
              </w:rPr>
              <w:t>BP</w:t>
            </w:r>
          </w:p>
          <w:p w14:paraId="4B147EDE" w14:textId="60FA9EE7" w:rsidR="00953851" w:rsidRDefault="00953851" w:rsidP="004F090E">
            <w:pPr>
              <w:pStyle w:val="NoSpacing"/>
              <w:spacing w:line="360" w:lineRule="auto"/>
              <w:rPr>
                <w:rFonts w:cstheme="minorHAnsi"/>
                <w:sz w:val="24"/>
                <w:szCs w:val="24"/>
              </w:rPr>
            </w:pPr>
            <w:r>
              <w:rPr>
                <w:rFonts w:cstheme="minorHAnsi"/>
                <w:sz w:val="24"/>
                <w:szCs w:val="24"/>
              </w:rPr>
              <w:t>TB</w:t>
            </w:r>
          </w:p>
          <w:p w14:paraId="7544A764" w14:textId="6750E668" w:rsidR="00F425EF" w:rsidRDefault="00D7671F" w:rsidP="004F090E">
            <w:pPr>
              <w:pStyle w:val="NoSpacing"/>
              <w:spacing w:line="360" w:lineRule="auto"/>
              <w:rPr>
                <w:rFonts w:cstheme="minorHAnsi"/>
                <w:sz w:val="24"/>
                <w:szCs w:val="24"/>
              </w:rPr>
            </w:pPr>
            <w:r>
              <w:rPr>
                <w:rFonts w:cstheme="minorHAnsi"/>
                <w:sz w:val="24"/>
                <w:szCs w:val="24"/>
              </w:rPr>
              <w:t>VS</w:t>
            </w:r>
          </w:p>
          <w:p w14:paraId="74B70EF6" w14:textId="5A68F6E8" w:rsidR="005D52F4" w:rsidRPr="004327BE" w:rsidRDefault="00076E94" w:rsidP="004F090E">
            <w:pPr>
              <w:pStyle w:val="NoSpacing"/>
              <w:spacing w:line="360" w:lineRule="auto"/>
              <w:rPr>
                <w:rFonts w:cstheme="minorHAnsi"/>
                <w:sz w:val="24"/>
                <w:szCs w:val="24"/>
              </w:rPr>
            </w:pPr>
            <w:r>
              <w:rPr>
                <w:rFonts w:cstheme="minorHAnsi"/>
                <w:sz w:val="24"/>
                <w:szCs w:val="24"/>
              </w:rPr>
              <w:t>CC</w:t>
            </w:r>
          </w:p>
          <w:p w14:paraId="2DC5FAEA" w14:textId="37EB01A5" w:rsidR="005D52F4" w:rsidRPr="004327BE" w:rsidRDefault="00411255" w:rsidP="004F090E">
            <w:pPr>
              <w:pStyle w:val="NoSpacing"/>
              <w:spacing w:line="360" w:lineRule="auto"/>
              <w:rPr>
                <w:rFonts w:cstheme="minorHAnsi"/>
                <w:sz w:val="24"/>
                <w:szCs w:val="24"/>
              </w:rPr>
            </w:pPr>
            <w:r>
              <w:rPr>
                <w:rFonts w:cstheme="minorHAnsi"/>
                <w:sz w:val="24"/>
                <w:szCs w:val="24"/>
              </w:rPr>
              <w:t>DC</w:t>
            </w:r>
            <w:r w:rsidR="005D52F4" w:rsidRPr="004327BE">
              <w:rPr>
                <w:rFonts w:cstheme="minorHAnsi"/>
                <w:sz w:val="24"/>
                <w:szCs w:val="24"/>
              </w:rPr>
              <w:br/>
            </w:r>
            <w:r>
              <w:rPr>
                <w:rFonts w:cstheme="minorHAnsi"/>
                <w:sz w:val="24"/>
                <w:szCs w:val="24"/>
              </w:rPr>
              <w:t>HW</w:t>
            </w:r>
          </w:p>
          <w:p w14:paraId="35F8FDAA" w14:textId="2ADA325A" w:rsidR="005D52F4" w:rsidRPr="004327BE" w:rsidRDefault="00FA204E" w:rsidP="004F090E">
            <w:pPr>
              <w:pStyle w:val="NoSpacing"/>
              <w:spacing w:line="360" w:lineRule="auto"/>
              <w:rPr>
                <w:rFonts w:cstheme="minorHAnsi"/>
                <w:sz w:val="24"/>
                <w:szCs w:val="24"/>
              </w:rPr>
            </w:pPr>
            <w:r>
              <w:rPr>
                <w:rFonts w:cstheme="minorHAnsi"/>
                <w:sz w:val="24"/>
                <w:szCs w:val="24"/>
              </w:rPr>
              <w:t>C</w:t>
            </w:r>
            <w:r w:rsidRPr="00411255">
              <w:rPr>
                <w:rFonts w:cstheme="minorHAnsi"/>
                <w:sz w:val="24"/>
                <w:szCs w:val="24"/>
              </w:rPr>
              <w:t>R</w:t>
            </w:r>
          </w:p>
          <w:p w14:paraId="2C282B37"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EM</w:t>
            </w:r>
          </w:p>
          <w:p w14:paraId="1C0EA943" w14:textId="0E439DC2" w:rsidR="005D52F4" w:rsidRPr="004327BE" w:rsidRDefault="005D52F4" w:rsidP="004F090E">
            <w:pPr>
              <w:pStyle w:val="NoSpacing"/>
              <w:spacing w:line="360" w:lineRule="auto"/>
              <w:rPr>
                <w:rFonts w:cstheme="minorHAnsi"/>
                <w:sz w:val="24"/>
                <w:szCs w:val="24"/>
              </w:rPr>
            </w:pPr>
          </w:p>
        </w:tc>
      </w:tr>
      <w:tr w:rsidR="005D52F4" w:rsidRPr="004327BE" w14:paraId="376DC85B" w14:textId="77777777" w:rsidTr="00C46259">
        <w:tc>
          <w:tcPr>
            <w:tcW w:w="9031" w:type="dxa"/>
            <w:gridSpan w:val="5"/>
          </w:tcPr>
          <w:p w14:paraId="136C2901" w14:textId="41E70BEE" w:rsidR="005D52F4" w:rsidRPr="00B10230" w:rsidRDefault="005D52F4" w:rsidP="004F090E">
            <w:pPr>
              <w:spacing w:line="360" w:lineRule="auto"/>
              <w:rPr>
                <w:rFonts w:cstheme="minorHAnsi"/>
                <w:bCs/>
                <w:sz w:val="24"/>
                <w:szCs w:val="24"/>
              </w:rPr>
            </w:pPr>
            <w:r w:rsidRPr="004327BE">
              <w:rPr>
                <w:rFonts w:cstheme="minorHAnsi"/>
                <w:bCs/>
                <w:sz w:val="24"/>
                <w:szCs w:val="24"/>
              </w:rPr>
              <w:t xml:space="preserve">Also present: </w:t>
            </w:r>
            <w:r w:rsidR="00AA6641">
              <w:rPr>
                <w:rFonts w:cstheme="minorHAnsi"/>
                <w:bCs/>
                <w:sz w:val="24"/>
                <w:szCs w:val="24"/>
              </w:rPr>
              <w:t>Sg. Katie Selby, David Chesney and representatives from the</w:t>
            </w:r>
            <w:r w:rsidR="005170E5">
              <w:rPr>
                <w:rFonts w:cstheme="minorHAnsi"/>
                <w:bCs/>
                <w:sz w:val="24"/>
                <w:szCs w:val="24"/>
              </w:rPr>
              <w:t xml:space="preserve"> Police</w:t>
            </w:r>
            <w:r w:rsidR="00AA6641">
              <w:rPr>
                <w:rFonts w:cstheme="minorHAnsi"/>
                <w:bCs/>
                <w:sz w:val="24"/>
                <w:szCs w:val="24"/>
              </w:rPr>
              <w:t xml:space="preserve"> Cadets</w:t>
            </w:r>
            <w:r w:rsidR="00905C86">
              <w:rPr>
                <w:rFonts w:cstheme="minorHAnsi"/>
                <w:bCs/>
                <w:sz w:val="24"/>
                <w:szCs w:val="24"/>
              </w:rPr>
              <w:t xml:space="preserve">. </w:t>
            </w:r>
          </w:p>
        </w:tc>
      </w:tr>
      <w:tr w:rsidR="005D52F4" w:rsidRPr="004327BE" w14:paraId="2A7AB78D"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09AC1F5B" w14:textId="77777777" w:rsidR="005D52F4" w:rsidRPr="004327BE" w:rsidRDefault="005D52F4" w:rsidP="004F090E">
            <w:pPr>
              <w:pStyle w:val="NoSpacing"/>
              <w:spacing w:line="360" w:lineRule="auto"/>
              <w:rPr>
                <w:rFonts w:cstheme="minorHAnsi"/>
                <w:b/>
                <w:bCs/>
                <w:sz w:val="24"/>
                <w:szCs w:val="24"/>
              </w:rPr>
            </w:pPr>
            <w:r w:rsidRPr="004327BE">
              <w:rPr>
                <w:rFonts w:cstheme="minorHAnsi"/>
                <w:b/>
                <w:bCs/>
                <w:sz w:val="24"/>
                <w:szCs w:val="24"/>
              </w:rPr>
              <w:t>1</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B3BA6CC" w14:textId="77777777" w:rsidR="005D52F4" w:rsidRPr="004327BE" w:rsidRDefault="005D52F4" w:rsidP="004F090E">
            <w:pPr>
              <w:pStyle w:val="NoSpacing"/>
              <w:spacing w:line="360" w:lineRule="auto"/>
              <w:rPr>
                <w:rStyle w:val="Strong"/>
                <w:rFonts w:cstheme="minorHAnsi"/>
                <w:sz w:val="24"/>
                <w:szCs w:val="24"/>
              </w:rPr>
            </w:pPr>
            <w:r w:rsidRPr="004327BE">
              <w:rPr>
                <w:rStyle w:val="Strong"/>
                <w:rFonts w:cstheme="minorHAnsi"/>
                <w:sz w:val="24"/>
                <w:szCs w:val="24"/>
              </w:rPr>
              <w:t xml:space="preserve">Welcome, Introductions and Apologies </w:t>
            </w:r>
          </w:p>
        </w:tc>
      </w:tr>
      <w:tr w:rsidR="005D52F4" w:rsidRPr="004327BE" w14:paraId="4997AEDC" w14:textId="77777777" w:rsidTr="00C46259">
        <w:tc>
          <w:tcPr>
            <w:tcW w:w="833" w:type="dxa"/>
            <w:tcBorders>
              <w:top w:val="single" w:sz="4" w:space="0" w:color="auto"/>
              <w:left w:val="single" w:sz="4" w:space="0" w:color="auto"/>
              <w:bottom w:val="single" w:sz="4" w:space="0" w:color="auto"/>
              <w:right w:val="single" w:sz="4" w:space="0" w:color="auto"/>
            </w:tcBorders>
          </w:tcPr>
          <w:p w14:paraId="40E07516"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1.1</w:t>
            </w:r>
          </w:p>
        </w:tc>
        <w:tc>
          <w:tcPr>
            <w:tcW w:w="8198" w:type="dxa"/>
            <w:gridSpan w:val="4"/>
            <w:tcBorders>
              <w:top w:val="single" w:sz="4" w:space="0" w:color="auto"/>
              <w:left w:val="single" w:sz="4" w:space="0" w:color="auto"/>
              <w:bottom w:val="single" w:sz="4" w:space="0" w:color="auto"/>
              <w:right w:val="single" w:sz="4" w:space="0" w:color="auto"/>
            </w:tcBorders>
          </w:tcPr>
          <w:p w14:paraId="7DF8B72A" w14:textId="7EA449A7" w:rsidR="005D52F4" w:rsidRPr="004327BE" w:rsidRDefault="00A040DF" w:rsidP="004F090E">
            <w:pPr>
              <w:pStyle w:val="NoSpacing"/>
              <w:spacing w:line="360" w:lineRule="auto"/>
              <w:jc w:val="both"/>
              <w:rPr>
                <w:rFonts w:cstheme="minorHAnsi"/>
                <w:sz w:val="24"/>
                <w:szCs w:val="24"/>
              </w:rPr>
            </w:pPr>
            <w:r w:rsidRPr="00A040DF">
              <w:rPr>
                <w:rFonts w:cstheme="minorHAnsi"/>
                <w:sz w:val="24"/>
                <w:szCs w:val="24"/>
              </w:rPr>
              <w:t>The Chair (DN) welcomed panel members, officers from the Constabulary, observers, and young people from the Police Cadets who were attending as observe</w:t>
            </w:r>
            <w:r>
              <w:rPr>
                <w:rFonts w:cstheme="minorHAnsi"/>
                <w:sz w:val="24"/>
                <w:szCs w:val="24"/>
              </w:rPr>
              <w:t xml:space="preserve">rs. </w:t>
            </w:r>
          </w:p>
        </w:tc>
      </w:tr>
      <w:tr w:rsidR="005D52F4" w:rsidRPr="004327BE" w14:paraId="658B9C08" w14:textId="77777777" w:rsidTr="00C46259">
        <w:tc>
          <w:tcPr>
            <w:tcW w:w="833" w:type="dxa"/>
            <w:tcBorders>
              <w:top w:val="single" w:sz="4" w:space="0" w:color="auto"/>
              <w:left w:val="single" w:sz="4" w:space="0" w:color="auto"/>
              <w:bottom w:val="single" w:sz="4" w:space="0" w:color="auto"/>
              <w:right w:val="single" w:sz="4" w:space="0" w:color="auto"/>
            </w:tcBorders>
          </w:tcPr>
          <w:p w14:paraId="5B1BF746"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1.2</w:t>
            </w:r>
          </w:p>
        </w:tc>
        <w:tc>
          <w:tcPr>
            <w:tcW w:w="8198" w:type="dxa"/>
            <w:gridSpan w:val="4"/>
            <w:tcBorders>
              <w:top w:val="single" w:sz="4" w:space="0" w:color="auto"/>
              <w:left w:val="single" w:sz="4" w:space="0" w:color="auto"/>
              <w:bottom w:val="single" w:sz="4" w:space="0" w:color="auto"/>
              <w:right w:val="single" w:sz="4" w:space="0" w:color="auto"/>
            </w:tcBorders>
          </w:tcPr>
          <w:p w14:paraId="5AEA31F6" w14:textId="119A7281" w:rsidR="000824D1" w:rsidRPr="004327BE" w:rsidRDefault="005D52F4" w:rsidP="004F090E">
            <w:pPr>
              <w:pStyle w:val="NoSpacing"/>
              <w:spacing w:line="360" w:lineRule="auto"/>
              <w:jc w:val="both"/>
              <w:rPr>
                <w:rFonts w:cstheme="minorHAnsi"/>
                <w:sz w:val="24"/>
                <w:szCs w:val="24"/>
              </w:rPr>
            </w:pPr>
            <w:r w:rsidRPr="004327BE">
              <w:rPr>
                <w:rFonts w:cstheme="minorHAnsi"/>
                <w:sz w:val="24"/>
                <w:szCs w:val="24"/>
              </w:rPr>
              <w:t xml:space="preserve">Apologies were noted from: </w:t>
            </w:r>
            <w:r w:rsidR="005B1C6E">
              <w:rPr>
                <w:rFonts w:cstheme="minorHAnsi"/>
                <w:sz w:val="24"/>
                <w:szCs w:val="24"/>
              </w:rPr>
              <w:t xml:space="preserve">Jeffrey Burke, </w:t>
            </w:r>
            <w:r w:rsidR="00EB1180">
              <w:rPr>
                <w:rFonts w:cstheme="minorHAnsi"/>
                <w:sz w:val="24"/>
                <w:szCs w:val="24"/>
              </w:rPr>
              <w:t>Phil Millard,</w:t>
            </w:r>
            <w:r w:rsidR="00E06AED">
              <w:rPr>
                <w:rFonts w:cstheme="minorHAnsi"/>
                <w:sz w:val="24"/>
                <w:szCs w:val="24"/>
              </w:rPr>
              <w:t xml:space="preserve"> Jacqueline Gaffin, Eddie McCarrol, John Gillett,</w:t>
            </w:r>
            <w:r w:rsidR="00EB1180">
              <w:rPr>
                <w:rFonts w:cstheme="minorHAnsi"/>
                <w:sz w:val="24"/>
                <w:szCs w:val="24"/>
              </w:rPr>
              <w:t xml:space="preserve"> Jamal Pasha, Godrey Minsky, </w:t>
            </w:r>
            <w:r w:rsidR="00E06AED">
              <w:rPr>
                <w:rFonts w:cstheme="minorHAnsi"/>
                <w:sz w:val="24"/>
                <w:szCs w:val="24"/>
              </w:rPr>
              <w:t xml:space="preserve">Linda Blake, and Nigel Marshal. </w:t>
            </w:r>
            <w:r w:rsidR="00EB1180">
              <w:rPr>
                <w:rFonts w:cstheme="minorHAnsi"/>
                <w:sz w:val="24"/>
                <w:szCs w:val="24"/>
              </w:rPr>
              <w:t xml:space="preserve"> </w:t>
            </w:r>
          </w:p>
        </w:tc>
      </w:tr>
      <w:tr w:rsidR="005D52F4" w:rsidRPr="004327BE" w14:paraId="11272E4E"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4A96252" w14:textId="77777777" w:rsidR="005D52F4" w:rsidRPr="004327BE" w:rsidRDefault="005D52F4" w:rsidP="004F090E">
            <w:pPr>
              <w:pStyle w:val="NoSpacing"/>
              <w:spacing w:line="360" w:lineRule="auto"/>
              <w:rPr>
                <w:rFonts w:cstheme="minorHAnsi"/>
                <w:b/>
                <w:bCs/>
                <w:sz w:val="24"/>
                <w:szCs w:val="24"/>
              </w:rPr>
            </w:pPr>
            <w:r w:rsidRPr="004327BE">
              <w:rPr>
                <w:rFonts w:cstheme="minorHAnsi"/>
                <w:b/>
                <w:bCs/>
                <w:sz w:val="24"/>
                <w:szCs w:val="24"/>
              </w:rPr>
              <w:t>2</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12DB28A" w14:textId="77777777" w:rsidR="005D52F4" w:rsidRPr="004327BE" w:rsidRDefault="005D52F4" w:rsidP="004F090E">
            <w:pPr>
              <w:pStyle w:val="NoSpacing"/>
              <w:spacing w:line="360" w:lineRule="auto"/>
              <w:rPr>
                <w:rStyle w:val="Strong"/>
                <w:rFonts w:cstheme="minorHAnsi"/>
                <w:sz w:val="24"/>
                <w:szCs w:val="24"/>
              </w:rPr>
            </w:pPr>
            <w:r w:rsidRPr="004327BE">
              <w:rPr>
                <w:rStyle w:val="Strong"/>
                <w:rFonts w:cstheme="minorHAnsi"/>
                <w:sz w:val="24"/>
                <w:szCs w:val="24"/>
              </w:rPr>
              <w:t xml:space="preserve">Minutes of the Previous Meeting, Actions and Matters Arising. </w:t>
            </w:r>
          </w:p>
        </w:tc>
      </w:tr>
      <w:tr w:rsidR="005D52F4" w:rsidRPr="004327BE" w14:paraId="059B6388" w14:textId="77777777" w:rsidTr="00C46259">
        <w:tc>
          <w:tcPr>
            <w:tcW w:w="833" w:type="dxa"/>
            <w:tcBorders>
              <w:top w:val="single" w:sz="4" w:space="0" w:color="auto"/>
              <w:left w:val="single" w:sz="4" w:space="0" w:color="auto"/>
              <w:bottom w:val="single" w:sz="4" w:space="0" w:color="auto"/>
              <w:right w:val="single" w:sz="4" w:space="0" w:color="auto"/>
            </w:tcBorders>
          </w:tcPr>
          <w:p w14:paraId="27281578" w14:textId="77777777" w:rsidR="005D52F4" w:rsidRPr="004327BE" w:rsidRDefault="005D52F4" w:rsidP="004F090E">
            <w:pPr>
              <w:pStyle w:val="NoSpacing"/>
              <w:spacing w:line="360" w:lineRule="auto"/>
              <w:rPr>
                <w:rFonts w:cstheme="minorHAnsi"/>
                <w:sz w:val="24"/>
                <w:szCs w:val="24"/>
              </w:rPr>
            </w:pPr>
            <w:r w:rsidRPr="004327BE">
              <w:rPr>
                <w:rFonts w:cstheme="minorHAnsi"/>
                <w:sz w:val="24"/>
                <w:szCs w:val="24"/>
              </w:rPr>
              <w:t>2.1</w:t>
            </w:r>
          </w:p>
        </w:tc>
        <w:tc>
          <w:tcPr>
            <w:tcW w:w="8198" w:type="dxa"/>
            <w:gridSpan w:val="4"/>
            <w:tcBorders>
              <w:top w:val="single" w:sz="4" w:space="0" w:color="auto"/>
              <w:left w:val="single" w:sz="4" w:space="0" w:color="auto"/>
              <w:bottom w:val="single" w:sz="4" w:space="0" w:color="auto"/>
              <w:right w:val="single" w:sz="4" w:space="0" w:color="auto"/>
            </w:tcBorders>
          </w:tcPr>
          <w:p w14:paraId="47CC59BC" w14:textId="28B754CB" w:rsidR="00B10230" w:rsidRPr="004327BE" w:rsidRDefault="005D52F4" w:rsidP="004F090E">
            <w:pPr>
              <w:pStyle w:val="NoSpacing"/>
              <w:spacing w:line="360" w:lineRule="auto"/>
              <w:jc w:val="both"/>
              <w:rPr>
                <w:rFonts w:cstheme="minorHAnsi"/>
                <w:sz w:val="24"/>
                <w:szCs w:val="24"/>
              </w:rPr>
            </w:pPr>
            <w:r w:rsidRPr="004327BE">
              <w:rPr>
                <w:rFonts w:cstheme="minorHAnsi"/>
                <w:sz w:val="24"/>
                <w:szCs w:val="24"/>
              </w:rPr>
              <w:t xml:space="preserve">The minutes of the previous meeting held in </w:t>
            </w:r>
            <w:r w:rsidR="00F76935">
              <w:rPr>
                <w:rFonts w:cstheme="minorHAnsi"/>
                <w:sz w:val="24"/>
                <w:szCs w:val="24"/>
              </w:rPr>
              <w:t>January</w:t>
            </w:r>
            <w:r w:rsidRPr="004327BE">
              <w:rPr>
                <w:rFonts w:cstheme="minorHAnsi"/>
                <w:sz w:val="24"/>
                <w:szCs w:val="24"/>
              </w:rPr>
              <w:t xml:space="preserve"> were agreed</w:t>
            </w:r>
            <w:r w:rsidR="00C66C0B">
              <w:rPr>
                <w:rFonts w:cstheme="minorHAnsi"/>
                <w:sz w:val="24"/>
                <w:szCs w:val="24"/>
              </w:rPr>
              <w:t xml:space="preserve"> </w:t>
            </w:r>
            <w:r w:rsidRPr="004327BE">
              <w:rPr>
                <w:rFonts w:cstheme="minorHAnsi"/>
                <w:sz w:val="24"/>
                <w:szCs w:val="24"/>
              </w:rPr>
              <w:t xml:space="preserve">and </w:t>
            </w:r>
            <w:r w:rsidRPr="00D63A0D">
              <w:rPr>
                <w:rFonts w:cstheme="minorHAnsi"/>
                <w:sz w:val="24"/>
                <w:szCs w:val="24"/>
              </w:rPr>
              <w:t>t</w:t>
            </w:r>
            <w:r w:rsidRPr="00D63A0D">
              <w:rPr>
                <w:rStyle w:val="Strong"/>
                <w:rFonts w:cstheme="minorHAnsi"/>
                <w:b w:val="0"/>
                <w:bCs w:val="0"/>
                <w:sz w:val="24"/>
                <w:szCs w:val="24"/>
              </w:rPr>
              <w:t>he action tracker was updated</w:t>
            </w:r>
            <w:r w:rsidR="00D63A0D" w:rsidRPr="00D63A0D">
              <w:rPr>
                <w:rStyle w:val="Strong"/>
                <w:rFonts w:cstheme="minorHAnsi"/>
                <w:b w:val="0"/>
                <w:bCs w:val="0"/>
                <w:sz w:val="24"/>
                <w:szCs w:val="24"/>
              </w:rPr>
              <w:t>.</w:t>
            </w:r>
          </w:p>
        </w:tc>
      </w:tr>
      <w:tr w:rsidR="005D52F4" w:rsidRPr="004327BE" w14:paraId="69011202"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42A1BAA" w14:textId="77777777" w:rsidR="005D52F4" w:rsidRPr="004327BE" w:rsidRDefault="005D52F4" w:rsidP="004F090E">
            <w:pPr>
              <w:pStyle w:val="NoSpacing"/>
              <w:spacing w:line="360" w:lineRule="auto"/>
              <w:rPr>
                <w:rFonts w:cstheme="minorHAnsi"/>
                <w:b/>
                <w:sz w:val="24"/>
                <w:szCs w:val="24"/>
              </w:rPr>
            </w:pPr>
            <w:r w:rsidRPr="004327BE">
              <w:rPr>
                <w:rFonts w:cstheme="minorHAnsi"/>
                <w:b/>
                <w:sz w:val="24"/>
                <w:szCs w:val="24"/>
              </w:rPr>
              <w:t>3</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E7426CC" w14:textId="16C2D1F4" w:rsidR="005D52F4" w:rsidRPr="00CE4270" w:rsidRDefault="00CE4270" w:rsidP="004F090E">
            <w:pPr>
              <w:spacing w:line="360" w:lineRule="auto"/>
              <w:rPr>
                <w:rStyle w:val="Strong"/>
                <w:rFonts w:cstheme="minorHAnsi"/>
                <w:sz w:val="24"/>
                <w:szCs w:val="24"/>
              </w:rPr>
            </w:pPr>
            <w:r>
              <w:rPr>
                <w:rStyle w:val="Strong"/>
                <w:rFonts w:cstheme="minorHAnsi"/>
                <w:sz w:val="24"/>
                <w:szCs w:val="24"/>
              </w:rPr>
              <w:t xml:space="preserve">Constabulary feedback </w:t>
            </w:r>
          </w:p>
        </w:tc>
      </w:tr>
      <w:tr w:rsidR="005D52F4" w:rsidRPr="004327BE" w14:paraId="21DF3946" w14:textId="77777777" w:rsidTr="00C46259">
        <w:tc>
          <w:tcPr>
            <w:tcW w:w="833" w:type="dxa"/>
            <w:tcBorders>
              <w:top w:val="single" w:sz="4" w:space="0" w:color="auto"/>
              <w:left w:val="single" w:sz="4" w:space="0" w:color="auto"/>
              <w:bottom w:val="single" w:sz="4" w:space="0" w:color="auto"/>
              <w:right w:val="single" w:sz="4" w:space="0" w:color="auto"/>
            </w:tcBorders>
          </w:tcPr>
          <w:p w14:paraId="691CD5E1"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3.1</w:t>
            </w:r>
          </w:p>
        </w:tc>
        <w:tc>
          <w:tcPr>
            <w:tcW w:w="8198" w:type="dxa"/>
            <w:gridSpan w:val="4"/>
            <w:tcBorders>
              <w:top w:val="single" w:sz="4" w:space="0" w:color="auto"/>
              <w:left w:val="single" w:sz="4" w:space="0" w:color="auto"/>
              <w:bottom w:val="single" w:sz="4" w:space="0" w:color="auto"/>
              <w:right w:val="single" w:sz="4" w:space="0" w:color="auto"/>
            </w:tcBorders>
          </w:tcPr>
          <w:p w14:paraId="46494C3A" w14:textId="77777777" w:rsidR="007811C9" w:rsidRDefault="00CE4270" w:rsidP="00CE4270">
            <w:pPr>
              <w:spacing w:line="360" w:lineRule="auto"/>
              <w:rPr>
                <w:rStyle w:val="Strong"/>
                <w:rFonts w:cstheme="minorHAnsi"/>
                <w:b w:val="0"/>
                <w:bCs w:val="0"/>
                <w:sz w:val="24"/>
                <w:szCs w:val="24"/>
              </w:rPr>
            </w:pPr>
            <w:r>
              <w:rPr>
                <w:rStyle w:val="Strong"/>
                <w:rFonts w:cstheme="minorHAnsi"/>
                <w:b w:val="0"/>
                <w:bCs w:val="0"/>
                <w:sz w:val="24"/>
                <w:szCs w:val="24"/>
              </w:rPr>
              <w:t xml:space="preserve">CC presented feedback </w:t>
            </w:r>
            <w:r w:rsidR="00666DF7">
              <w:rPr>
                <w:rStyle w:val="Strong"/>
                <w:rFonts w:cstheme="minorHAnsi"/>
                <w:b w:val="0"/>
                <w:bCs w:val="0"/>
                <w:sz w:val="24"/>
                <w:szCs w:val="24"/>
              </w:rPr>
              <w:t>on the case that was</w:t>
            </w:r>
            <w:r>
              <w:rPr>
                <w:rStyle w:val="Strong"/>
                <w:rFonts w:cstheme="minorHAnsi"/>
                <w:b w:val="0"/>
                <w:bCs w:val="0"/>
                <w:sz w:val="24"/>
                <w:szCs w:val="24"/>
              </w:rPr>
              <w:t xml:space="preserve"> previously graded as</w:t>
            </w:r>
            <w:r w:rsidR="00666DF7">
              <w:rPr>
                <w:rStyle w:val="Strong"/>
                <w:rFonts w:cstheme="minorHAnsi"/>
                <w:b w:val="0"/>
                <w:bCs w:val="0"/>
                <w:sz w:val="24"/>
                <w:szCs w:val="24"/>
              </w:rPr>
              <w:t xml:space="preserve"> a</w:t>
            </w:r>
            <w:r>
              <w:rPr>
                <w:rStyle w:val="Strong"/>
                <w:rFonts w:cstheme="minorHAnsi"/>
                <w:b w:val="0"/>
                <w:bCs w:val="0"/>
                <w:sz w:val="24"/>
                <w:szCs w:val="24"/>
              </w:rPr>
              <w:t xml:space="preserve"> serious concern</w:t>
            </w:r>
            <w:r w:rsidR="00666DF7">
              <w:rPr>
                <w:rStyle w:val="Strong"/>
                <w:rFonts w:cstheme="minorHAnsi"/>
                <w:b w:val="0"/>
                <w:bCs w:val="0"/>
                <w:sz w:val="24"/>
                <w:szCs w:val="24"/>
              </w:rPr>
              <w:t xml:space="preserve"> </w:t>
            </w:r>
            <w:r w:rsidR="007811C9">
              <w:rPr>
                <w:rStyle w:val="Strong"/>
                <w:rFonts w:cstheme="minorHAnsi"/>
                <w:b w:val="0"/>
                <w:bCs w:val="0"/>
                <w:sz w:val="24"/>
                <w:szCs w:val="24"/>
              </w:rPr>
              <w:t>at</w:t>
            </w:r>
            <w:r w:rsidR="00666DF7">
              <w:rPr>
                <w:rStyle w:val="Strong"/>
                <w:rFonts w:cstheme="minorHAnsi"/>
                <w:b w:val="0"/>
                <w:bCs w:val="0"/>
                <w:sz w:val="24"/>
                <w:szCs w:val="24"/>
              </w:rPr>
              <w:t xml:space="preserve"> the January meeting.</w:t>
            </w:r>
          </w:p>
          <w:p w14:paraId="154590EF" w14:textId="4FCB965E" w:rsidR="00E5508D" w:rsidRDefault="007811C9" w:rsidP="00CE4270">
            <w:pPr>
              <w:spacing w:line="360" w:lineRule="auto"/>
              <w:rPr>
                <w:rStyle w:val="Strong"/>
                <w:rFonts w:cstheme="minorHAnsi"/>
                <w:b w:val="0"/>
                <w:bCs w:val="0"/>
                <w:sz w:val="24"/>
                <w:szCs w:val="24"/>
              </w:rPr>
            </w:pPr>
            <w:r w:rsidRPr="007811C9">
              <w:rPr>
                <w:rFonts w:cstheme="minorHAnsi"/>
                <w:sz w:val="24"/>
                <w:szCs w:val="24"/>
              </w:rPr>
              <w:lastRenderedPageBreak/>
              <w:t>The feedback will be circulated with the minutes. Overall, the feedback indicated that the written grounds should have better reflected the intelligence used to justify the stop and search of the individual in that location.</w:t>
            </w:r>
          </w:p>
          <w:p w14:paraId="221833DC" w14:textId="77777777" w:rsidR="00843046" w:rsidRDefault="00843046" w:rsidP="00CE4270">
            <w:pPr>
              <w:spacing w:line="360" w:lineRule="auto"/>
              <w:rPr>
                <w:rStyle w:val="Strong"/>
                <w:rFonts w:cstheme="minorHAnsi"/>
                <w:b w:val="0"/>
                <w:bCs w:val="0"/>
                <w:sz w:val="24"/>
                <w:szCs w:val="24"/>
              </w:rPr>
            </w:pPr>
          </w:p>
          <w:p w14:paraId="60AB53DF" w14:textId="77777777" w:rsidR="00C17E92" w:rsidRPr="00C17E92" w:rsidRDefault="00C17E92" w:rsidP="00C17E92">
            <w:pPr>
              <w:spacing w:line="360" w:lineRule="auto"/>
              <w:rPr>
                <w:rFonts w:cstheme="minorHAnsi"/>
                <w:sz w:val="24"/>
                <w:szCs w:val="24"/>
              </w:rPr>
            </w:pPr>
            <w:r w:rsidRPr="00C17E92">
              <w:rPr>
                <w:rFonts w:cstheme="minorHAnsi"/>
                <w:sz w:val="24"/>
                <w:szCs w:val="24"/>
              </w:rPr>
              <w:t>Panel members questioned why only one individual was stopped and searched and not the other four group members. The individual was described as acting “suspiciously” without sufficient detail, which was not considered adequate grounds to search others nearby. Without evidence of an exchange or a Section 60 authority, searches of the other individuals were not justified. Overall, the panel agreed that the grounds were poorly written and highlighted the need for clearer justification.</w:t>
            </w:r>
          </w:p>
          <w:p w14:paraId="1245FBF2" w14:textId="3DBA1C59" w:rsidR="00CE4270" w:rsidRPr="008F3142" w:rsidRDefault="00CE4270" w:rsidP="00CE4270">
            <w:pPr>
              <w:spacing w:line="360" w:lineRule="auto"/>
              <w:rPr>
                <w:rStyle w:val="Strong"/>
                <w:rFonts w:cstheme="minorHAnsi"/>
                <w:b w:val="0"/>
                <w:bCs w:val="0"/>
                <w:sz w:val="24"/>
                <w:szCs w:val="24"/>
              </w:rPr>
            </w:pPr>
          </w:p>
        </w:tc>
      </w:tr>
      <w:tr w:rsidR="005D52F4" w:rsidRPr="004327BE" w14:paraId="69120EA6" w14:textId="77777777" w:rsidTr="00C46259">
        <w:tc>
          <w:tcPr>
            <w:tcW w:w="833" w:type="dxa"/>
            <w:tcBorders>
              <w:top w:val="single" w:sz="4" w:space="0" w:color="auto"/>
              <w:left w:val="single" w:sz="4" w:space="0" w:color="auto"/>
              <w:bottom w:val="single" w:sz="4" w:space="0" w:color="auto"/>
              <w:right w:val="single" w:sz="4" w:space="0" w:color="auto"/>
            </w:tcBorders>
          </w:tcPr>
          <w:p w14:paraId="178FDA0A" w14:textId="1E406E79" w:rsidR="005D52F4" w:rsidRDefault="002A2A27" w:rsidP="004F090E">
            <w:pPr>
              <w:pStyle w:val="NoSpacing"/>
              <w:spacing w:line="360" w:lineRule="auto"/>
              <w:rPr>
                <w:rFonts w:cstheme="minorHAnsi"/>
                <w:bCs/>
                <w:sz w:val="24"/>
                <w:szCs w:val="24"/>
              </w:rPr>
            </w:pPr>
            <w:r>
              <w:rPr>
                <w:rFonts w:cstheme="minorHAnsi"/>
                <w:bCs/>
                <w:sz w:val="24"/>
                <w:szCs w:val="24"/>
              </w:rPr>
              <w:lastRenderedPageBreak/>
              <w:t>3.2</w:t>
            </w:r>
          </w:p>
          <w:p w14:paraId="0BA4FB6A" w14:textId="215500F7" w:rsidR="002A2A27" w:rsidRPr="002A2A27" w:rsidRDefault="002A2A27" w:rsidP="002A2A27"/>
        </w:tc>
        <w:tc>
          <w:tcPr>
            <w:tcW w:w="8198" w:type="dxa"/>
            <w:gridSpan w:val="4"/>
            <w:tcBorders>
              <w:top w:val="single" w:sz="4" w:space="0" w:color="auto"/>
              <w:left w:val="single" w:sz="4" w:space="0" w:color="auto"/>
              <w:bottom w:val="single" w:sz="4" w:space="0" w:color="auto"/>
              <w:right w:val="single" w:sz="4" w:space="0" w:color="auto"/>
            </w:tcBorders>
          </w:tcPr>
          <w:p w14:paraId="35856BC8" w14:textId="77777777" w:rsidR="000D3333" w:rsidRPr="000D3333" w:rsidRDefault="000D3333" w:rsidP="000D3333">
            <w:pPr>
              <w:spacing w:line="360" w:lineRule="auto"/>
              <w:rPr>
                <w:rFonts w:cstheme="minorHAnsi"/>
                <w:sz w:val="24"/>
                <w:szCs w:val="24"/>
              </w:rPr>
            </w:pPr>
            <w:r w:rsidRPr="000D3333">
              <w:rPr>
                <w:rFonts w:cstheme="minorHAnsi"/>
                <w:sz w:val="24"/>
                <w:szCs w:val="24"/>
              </w:rPr>
              <w:t>CC shared the ethnicity markers now used by officers to support conversations about self</w:t>
            </w:r>
            <w:r w:rsidRPr="000D3333">
              <w:rPr>
                <w:rFonts w:cstheme="minorHAnsi"/>
                <w:sz w:val="24"/>
                <w:szCs w:val="24"/>
              </w:rPr>
              <w:noBreakHyphen/>
              <w:t>defined ethnicity. The aim is to encourage officers to ask individuals how they define their own ethnicity, rather than relying on officer</w:t>
            </w:r>
            <w:r w:rsidRPr="000D3333">
              <w:rPr>
                <w:rFonts w:cstheme="minorHAnsi"/>
                <w:sz w:val="24"/>
                <w:szCs w:val="24"/>
              </w:rPr>
              <w:noBreakHyphen/>
              <w:t>defined classifications. These are nationally set co</w:t>
            </w:r>
          </w:p>
          <w:p w14:paraId="45E484A3" w14:textId="77777777" w:rsidR="00846581" w:rsidRDefault="00846581" w:rsidP="004F090E">
            <w:pPr>
              <w:spacing w:line="360" w:lineRule="auto"/>
              <w:jc w:val="both"/>
              <w:rPr>
                <w:rFonts w:cstheme="minorHAnsi"/>
                <w:sz w:val="24"/>
                <w:szCs w:val="24"/>
              </w:rPr>
            </w:pPr>
          </w:p>
          <w:p w14:paraId="10262F3B" w14:textId="23455A49" w:rsidR="00846581" w:rsidRDefault="00846581" w:rsidP="004F090E">
            <w:pPr>
              <w:spacing w:line="360" w:lineRule="auto"/>
              <w:jc w:val="both"/>
              <w:rPr>
                <w:rFonts w:cstheme="minorHAnsi"/>
                <w:sz w:val="24"/>
                <w:szCs w:val="24"/>
              </w:rPr>
            </w:pPr>
            <w:r w:rsidRPr="00846581">
              <w:rPr>
                <w:rFonts w:cstheme="minorHAnsi"/>
                <w:noProof/>
                <w:sz w:val="24"/>
                <w:szCs w:val="24"/>
              </w:rPr>
              <w:drawing>
                <wp:inline distT="0" distB="0" distL="0" distR="0" wp14:anchorId="275D4C03" wp14:editId="39A8E23F">
                  <wp:extent cx="1771650" cy="2114550"/>
                  <wp:effectExtent l="0" t="0" r="0" b="0"/>
                  <wp:docPr id="499785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2114550"/>
                          </a:xfrm>
                          <a:prstGeom prst="rect">
                            <a:avLst/>
                          </a:prstGeom>
                          <a:noFill/>
                          <a:ln>
                            <a:noFill/>
                          </a:ln>
                        </pic:spPr>
                      </pic:pic>
                    </a:graphicData>
                  </a:graphic>
                </wp:inline>
              </w:drawing>
            </w:r>
          </w:p>
          <w:p w14:paraId="534DC1D6" w14:textId="08023AE4" w:rsidR="00F9739C" w:rsidRPr="004327BE" w:rsidRDefault="00F9739C" w:rsidP="004F090E">
            <w:pPr>
              <w:spacing w:line="360" w:lineRule="auto"/>
              <w:jc w:val="both"/>
              <w:rPr>
                <w:rFonts w:cstheme="minorHAnsi"/>
                <w:sz w:val="24"/>
                <w:szCs w:val="24"/>
              </w:rPr>
            </w:pPr>
          </w:p>
        </w:tc>
      </w:tr>
      <w:tr w:rsidR="005D52F4" w:rsidRPr="004327BE" w14:paraId="14302F16" w14:textId="77777777" w:rsidTr="00C46259">
        <w:tc>
          <w:tcPr>
            <w:tcW w:w="833" w:type="dxa"/>
            <w:tcBorders>
              <w:top w:val="single" w:sz="4" w:space="0" w:color="auto"/>
              <w:left w:val="single" w:sz="4" w:space="0" w:color="auto"/>
              <w:bottom w:val="single" w:sz="4" w:space="0" w:color="auto"/>
              <w:right w:val="single" w:sz="4" w:space="0" w:color="auto"/>
            </w:tcBorders>
          </w:tcPr>
          <w:p w14:paraId="74C8E353" w14:textId="77777777" w:rsidR="005D52F4" w:rsidRPr="004327BE" w:rsidRDefault="005D52F4" w:rsidP="004F090E">
            <w:pPr>
              <w:pStyle w:val="NoSpacing"/>
              <w:spacing w:line="360" w:lineRule="auto"/>
              <w:rPr>
                <w:rFonts w:cstheme="minorHAnsi"/>
                <w:bCs/>
                <w:sz w:val="24"/>
                <w:szCs w:val="24"/>
              </w:rPr>
            </w:pPr>
            <w:r w:rsidRPr="004327BE">
              <w:rPr>
                <w:rFonts w:cstheme="minorHAnsi"/>
                <w:bCs/>
                <w:sz w:val="24"/>
                <w:szCs w:val="24"/>
              </w:rPr>
              <w:t>3.3</w:t>
            </w:r>
          </w:p>
        </w:tc>
        <w:tc>
          <w:tcPr>
            <w:tcW w:w="8198" w:type="dxa"/>
            <w:gridSpan w:val="4"/>
            <w:tcBorders>
              <w:top w:val="single" w:sz="4" w:space="0" w:color="auto"/>
              <w:left w:val="single" w:sz="4" w:space="0" w:color="auto"/>
              <w:bottom w:val="single" w:sz="4" w:space="0" w:color="auto"/>
              <w:right w:val="single" w:sz="4" w:space="0" w:color="auto"/>
            </w:tcBorders>
          </w:tcPr>
          <w:p w14:paraId="59C5CC01" w14:textId="50B97052" w:rsidR="000D3333" w:rsidRPr="004327BE" w:rsidRDefault="009276DE" w:rsidP="000D3333">
            <w:pPr>
              <w:spacing w:line="360" w:lineRule="auto"/>
              <w:rPr>
                <w:rFonts w:cstheme="minorHAnsi"/>
                <w:sz w:val="24"/>
                <w:szCs w:val="24"/>
              </w:rPr>
            </w:pPr>
            <w:r w:rsidRPr="009276DE">
              <w:rPr>
                <w:rFonts w:cstheme="minorHAnsi"/>
                <w:sz w:val="24"/>
                <w:szCs w:val="24"/>
              </w:rPr>
              <w:t xml:space="preserve">CC introduced the new Stop and Search “Know Your Rights” cards as part of the workstream aimed at improving transparency and understanding. Officers will provide the card to individuals who are stopped, explaining their rights, how to give feedback about their treatment, and how to obtain a copy </w:t>
            </w:r>
            <w:r w:rsidRPr="009276DE">
              <w:rPr>
                <w:rFonts w:cstheme="minorHAnsi"/>
                <w:sz w:val="24"/>
                <w:szCs w:val="24"/>
              </w:rPr>
              <w:lastRenderedPageBreak/>
              <w:t>of the search record. The cards are currently being printed and have not yet been issued; however, an electronic version can be shared in the meantime. There is no legal requirement to use the cards, but their use is regarded as best practice and will be encouraged. The cards are expected to be rolled out in April, and the panel may begin considering their use as part of the scrutiny process from May onwards</w:t>
            </w:r>
            <w:r>
              <w:rPr>
                <w:rFonts w:cstheme="minorHAnsi"/>
                <w:sz w:val="24"/>
                <w:szCs w:val="24"/>
              </w:rPr>
              <w:t>.</w:t>
            </w:r>
          </w:p>
        </w:tc>
      </w:tr>
      <w:tr w:rsidR="00181703" w:rsidRPr="004327BE" w14:paraId="23160466" w14:textId="77777777" w:rsidTr="00C46259">
        <w:tc>
          <w:tcPr>
            <w:tcW w:w="833" w:type="dxa"/>
            <w:tcBorders>
              <w:top w:val="single" w:sz="4" w:space="0" w:color="auto"/>
              <w:left w:val="single" w:sz="4" w:space="0" w:color="auto"/>
              <w:bottom w:val="single" w:sz="4" w:space="0" w:color="auto"/>
              <w:right w:val="single" w:sz="4" w:space="0" w:color="auto"/>
            </w:tcBorders>
          </w:tcPr>
          <w:p w14:paraId="053DBF1B" w14:textId="5BA4100E" w:rsidR="00181703" w:rsidRPr="004327BE" w:rsidRDefault="00674E80" w:rsidP="004F090E">
            <w:pPr>
              <w:pStyle w:val="NoSpacing"/>
              <w:spacing w:line="360" w:lineRule="auto"/>
              <w:rPr>
                <w:rFonts w:cstheme="minorHAnsi"/>
                <w:bCs/>
                <w:sz w:val="24"/>
                <w:szCs w:val="24"/>
              </w:rPr>
            </w:pPr>
            <w:r>
              <w:rPr>
                <w:rFonts w:cstheme="minorHAnsi"/>
                <w:bCs/>
                <w:sz w:val="24"/>
                <w:szCs w:val="24"/>
              </w:rPr>
              <w:lastRenderedPageBreak/>
              <w:t>3.4</w:t>
            </w:r>
          </w:p>
        </w:tc>
        <w:tc>
          <w:tcPr>
            <w:tcW w:w="8198" w:type="dxa"/>
            <w:gridSpan w:val="4"/>
            <w:tcBorders>
              <w:top w:val="single" w:sz="4" w:space="0" w:color="auto"/>
              <w:left w:val="single" w:sz="4" w:space="0" w:color="auto"/>
              <w:bottom w:val="single" w:sz="4" w:space="0" w:color="auto"/>
              <w:right w:val="single" w:sz="4" w:space="0" w:color="auto"/>
            </w:tcBorders>
          </w:tcPr>
          <w:p w14:paraId="2CD93013" w14:textId="5E516E8A" w:rsidR="00181703" w:rsidRDefault="00674E80" w:rsidP="00062B38">
            <w:pPr>
              <w:spacing w:line="360" w:lineRule="auto"/>
              <w:rPr>
                <w:rFonts w:cstheme="minorHAnsi"/>
                <w:sz w:val="24"/>
                <w:szCs w:val="24"/>
              </w:rPr>
            </w:pPr>
            <w:r>
              <w:rPr>
                <w:rFonts w:cstheme="minorHAnsi"/>
                <w:sz w:val="24"/>
                <w:szCs w:val="24"/>
              </w:rPr>
              <w:t xml:space="preserve">At the </w:t>
            </w:r>
            <w:r w:rsidR="009804AC">
              <w:rPr>
                <w:rFonts w:cstheme="minorHAnsi"/>
                <w:sz w:val="24"/>
                <w:szCs w:val="24"/>
              </w:rPr>
              <w:t>previous</w:t>
            </w:r>
            <w:r>
              <w:rPr>
                <w:rFonts w:cstheme="minorHAnsi"/>
                <w:sz w:val="24"/>
                <w:szCs w:val="24"/>
              </w:rPr>
              <w:t xml:space="preserve"> meeting, </w:t>
            </w:r>
            <w:r w:rsidR="009804AC">
              <w:rPr>
                <w:rFonts w:cstheme="minorHAnsi"/>
                <w:sz w:val="24"/>
                <w:szCs w:val="24"/>
              </w:rPr>
              <w:t>the panel queried</w:t>
            </w:r>
            <w:r>
              <w:rPr>
                <w:rFonts w:cstheme="minorHAnsi"/>
                <w:sz w:val="24"/>
                <w:szCs w:val="24"/>
              </w:rPr>
              <w:t xml:space="preserve"> how long finger</w:t>
            </w:r>
            <w:r w:rsidR="00F078A9">
              <w:rPr>
                <w:rFonts w:cstheme="minorHAnsi"/>
                <w:sz w:val="24"/>
                <w:szCs w:val="24"/>
              </w:rPr>
              <w:t>prints were kept on record where needed for roadside identification.</w:t>
            </w:r>
            <w:r w:rsidR="00032ECD" w:rsidRPr="00032ECD">
              <w:rPr>
                <w:rFonts w:cstheme="minorHAnsi"/>
                <w:sz w:val="24"/>
                <w:szCs w:val="24"/>
              </w:rPr>
              <w:t>CC confirmed that these fingerprints are not stored, as they are not part of any investigation and are used solely as a screening tool.</w:t>
            </w:r>
          </w:p>
        </w:tc>
      </w:tr>
      <w:tr w:rsidR="00B10230" w:rsidRPr="004327BE" w14:paraId="758EB678" w14:textId="77777777" w:rsidTr="00C46259">
        <w:tc>
          <w:tcPr>
            <w:tcW w:w="833" w:type="dxa"/>
            <w:tcBorders>
              <w:top w:val="single" w:sz="4" w:space="0" w:color="auto"/>
              <w:left w:val="single" w:sz="4" w:space="0" w:color="auto"/>
              <w:bottom w:val="single" w:sz="4" w:space="0" w:color="auto"/>
              <w:right w:val="single" w:sz="4" w:space="0" w:color="auto"/>
            </w:tcBorders>
          </w:tcPr>
          <w:p w14:paraId="777E160C" w14:textId="46DD52B0" w:rsidR="00B10230" w:rsidRDefault="00B10230" w:rsidP="004F090E">
            <w:pPr>
              <w:pStyle w:val="NoSpacing"/>
              <w:spacing w:line="360" w:lineRule="auto"/>
              <w:rPr>
                <w:rFonts w:cstheme="minorHAnsi"/>
                <w:bCs/>
                <w:sz w:val="24"/>
                <w:szCs w:val="24"/>
              </w:rPr>
            </w:pPr>
            <w:r>
              <w:rPr>
                <w:rFonts w:cstheme="minorHAnsi"/>
                <w:bCs/>
                <w:sz w:val="24"/>
                <w:szCs w:val="24"/>
              </w:rPr>
              <w:t xml:space="preserve">3.5 </w:t>
            </w:r>
          </w:p>
        </w:tc>
        <w:tc>
          <w:tcPr>
            <w:tcW w:w="8198" w:type="dxa"/>
            <w:gridSpan w:val="4"/>
            <w:tcBorders>
              <w:top w:val="single" w:sz="4" w:space="0" w:color="auto"/>
              <w:left w:val="single" w:sz="4" w:space="0" w:color="auto"/>
              <w:bottom w:val="single" w:sz="4" w:space="0" w:color="auto"/>
              <w:right w:val="single" w:sz="4" w:space="0" w:color="auto"/>
            </w:tcBorders>
          </w:tcPr>
          <w:p w14:paraId="3B20D4C1" w14:textId="242A6639" w:rsidR="00B10230" w:rsidRDefault="009F1083" w:rsidP="00062B38">
            <w:pPr>
              <w:spacing w:line="360" w:lineRule="auto"/>
              <w:rPr>
                <w:rFonts w:cstheme="minorHAnsi"/>
                <w:sz w:val="24"/>
                <w:szCs w:val="24"/>
              </w:rPr>
            </w:pPr>
            <w:r w:rsidRPr="009F1083">
              <w:rPr>
                <w:rFonts w:cstheme="minorHAnsi"/>
                <w:sz w:val="24"/>
                <w:szCs w:val="24"/>
              </w:rPr>
              <w:t xml:space="preserve">CC provided an update on the January action regarding searches where one officer states the grounds, and another conducts the physical search. It was confirmed that the officer who establishes the grounds is responsible for completing the search record. </w:t>
            </w:r>
            <w:proofErr w:type="spellStart"/>
            <w:r w:rsidRPr="009F1083">
              <w:rPr>
                <w:rFonts w:cstheme="minorHAnsi"/>
                <w:sz w:val="24"/>
                <w:szCs w:val="24"/>
              </w:rPr>
              <w:t>TuServ</w:t>
            </w:r>
            <w:proofErr w:type="spellEnd"/>
            <w:r w:rsidRPr="009F1083">
              <w:rPr>
                <w:rFonts w:cstheme="minorHAnsi"/>
                <w:sz w:val="24"/>
                <w:szCs w:val="24"/>
              </w:rPr>
              <w:t xml:space="preserve"> allows other involved officers to be listed and to view the record. The panel queried whether additional officers needed to submit separate records; CC clarified that only one record is required, as only one physical search takes place</w:t>
            </w:r>
            <w:r>
              <w:rPr>
                <w:rFonts w:cstheme="minorHAnsi"/>
                <w:sz w:val="24"/>
                <w:szCs w:val="24"/>
              </w:rPr>
              <w:t>,</w:t>
            </w:r>
            <w:r w:rsidRPr="009F1083">
              <w:rPr>
                <w:rFonts w:cstheme="minorHAnsi"/>
                <w:sz w:val="24"/>
                <w:szCs w:val="24"/>
              </w:rPr>
              <w:t xml:space="preserve"> and multiple records would result in duplication.</w:t>
            </w:r>
          </w:p>
        </w:tc>
      </w:tr>
      <w:tr w:rsidR="00B76EA8" w:rsidRPr="004327BE" w14:paraId="423052BB" w14:textId="77777777" w:rsidTr="00C46259">
        <w:tc>
          <w:tcPr>
            <w:tcW w:w="833" w:type="dxa"/>
            <w:tcBorders>
              <w:top w:val="single" w:sz="4" w:space="0" w:color="auto"/>
              <w:left w:val="single" w:sz="4" w:space="0" w:color="auto"/>
              <w:bottom w:val="single" w:sz="4" w:space="0" w:color="auto"/>
              <w:right w:val="single" w:sz="4" w:space="0" w:color="auto"/>
            </w:tcBorders>
          </w:tcPr>
          <w:p w14:paraId="409230DE" w14:textId="45F0221A" w:rsidR="00B76EA8" w:rsidRDefault="00B76EA8" w:rsidP="004F090E">
            <w:pPr>
              <w:pStyle w:val="NoSpacing"/>
              <w:spacing w:line="360" w:lineRule="auto"/>
              <w:rPr>
                <w:rFonts w:cstheme="minorHAnsi"/>
                <w:bCs/>
                <w:sz w:val="24"/>
                <w:szCs w:val="24"/>
              </w:rPr>
            </w:pPr>
            <w:r>
              <w:rPr>
                <w:rFonts w:cstheme="minorHAnsi"/>
                <w:bCs/>
                <w:sz w:val="24"/>
                <w:szCs w:val="24"/>
              </w:rPr>
              <w:t>3.6</w:t>
            </w:r>
          </w:p>
        </w:tc>
        <w:tc>
          <w:tcPr>
            <w:tcW w:w="8198" w:type="dxa"/>
            <w:gridSpan w:val="4"/>
            <w:tcBorders>
              <w:top w:val="single" w:sz="4" w:space="0" w:color="auto"/>
              <w:left w:val="single" w:sz="4" w:space="0" w:color="auto"/>
              <w:bottom w:val="single" w:sz="4" w:space="0" w:color="auto"/>
              <w:right w:val="single" w:sz="4" w:space="0" w:color="auto"/>
            </w:tcBorders>
          </w:tcPr>
          <w:p w14:paraId="4369856C" w14:textId="41DB9A73" w:rsidR="00C90669" w:rsidRPr="003F17BD" w:rsidRDefault="009F1083" w:rsidP="003F17BD">
            <w:pPr>
              <w:spacing w:line="360" w:lineRule="auto"/>
              <w:rPr>
                <w:rFonts w:cstheme="minorHAnsi"/>
                <w:sz w:val="24"/>
                <w:szCs w:val="24"/>
              </w:rPr>
            </w:pPr>
            <w:r w:rsidRPr="009F1083">
              <w:rPr>
                <w:rFonts w:cstheme="minorHAnsi"/>
                <w:sz w:val="24"/>
                <w:szCs w:val="24"/>
              </w:rPr>
              <w:t xml:space="preserve">CC highlighted an ongoing data issue whereby the time of stop and search records appears as midnight when transferred into </w:t>
            </w:r>
            <w:proofErr w:type="spellStart"/>
            <w:r w:rsidRPr="009F1083">
              <w:rPr>
                <w:rFonts w:cstheme="minorHAnsi"/>
                <w:sz w:val="24"/>
                <w:szCs w:val="24"/>
              </w:rPr>
              <w:t>TuServ</w:t>
            </w:r>
            <w:proofErr w:type="spellEnd"/>
            <w:r w:rsidRPr="009F1083">
              <w:rPr>
                <w:rFonts w:cstheme="minorHAnsi"/>
                <w:sz w:val="24"/>
                <w:szCs w:val="24"/>
              </w:rPr>
              <w:t>. This is a known system issue and should not affect the panel’s scrutiny</w:t>
            </w:r>
            <w:r w:rsidR="008616E4" w:rsidRPr="008616E4">
              <w:rPr>
                <w:rFonts w:cstheme="minorHAnsi"/>
                <w:sz w:val="24"/>
                <w:szCs w:val="24"/>
              </w:rPr>
              <w:t>.</w:t>
            </w:r>
          </w:p>
        </w:tc>
      </w:tr>
      <w:tr w:rsidR="005D52F4" w:rsidRPr="004327BE" w14:paraId="4892B5AE"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0C066C4" w14:textId="555F72D7" w:rsidR="005D52F4" w:rsidRPr="004327BE" w:rsidRDefault="008616E4" w:rsidP="004F090E">
            <w:pPr>
              <w:pStyle w:val="NoSpacing"/>
              <w:spacing w:line="360" w:lineRule="auto"/>
              <w:rPr>
                <w:rFonts w:cstheme="minorHAnsi"/>
                <w:b/>
                <w:sz w:val="24"/>
                <w:szCs w:val="24"/>
              </w:rPr>
            </w:pPr>
            <w:r>
              <w:rPr>
                <w:rFonts w:cstheme="minorHAnsi"/>
                <w:b/>
                <w:sz w:val="24"/>
                <w:szCs w:val="24"/>
              </w:rPr>
              <w:t>4</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00333C08" w14:textId="77777777" w:rsidR="005D52F4" w:rsidRPr="004327BE" w:rsidRDefault="005D52F4" w:rsidP="004F090E">
            <w:pPr>
              <w:spacing w:line="360" w:lineRule="auto"/>
              <w:rPr>
                <w:rStyle w:val="Strong"/>
                <w:rFonts w:cstheme="minorHAnsi"/>
                <w:sz w:val="24"/>
                <w:szCs w:val="24"/>
              </w:rPr>
            </w:pPr>
            <w:r w:rsidRPr="004327BE">
              <w:rPr>
                <w:rStyle w:val="Strong"/>
                <w:rFonts w:cstheme="minorHAnsi"/>
                <w:sz w:val="24"/>
                <w:szCs w:val="24"/>
              </w:rPr>
              <w:t>Panel Feedback – Countywide</w:t>
            </w:r>
          </w:p>
        </w:tc>
      </w:tr>
      <w:tr w:rsidR="005D52F4" w:rsidRPr="004327BE" w14:paraId="0E72F79C" w14:textId="77777777" w:rsidTr="00C46259">
        <w:tc>
          <w:tcPr>
            <w:tcW w:w="833" w:type="dxa"/>
            <w:tcBorders>
              <w:top w:val="single" w:sz="4" w:space="0" w:color="auto"/>
              <w:left w:val="single" w:sz="4" w:space="0" w:color="auto"/>
              <w:bottom w:val="single" w:sz="4" w:space="0" w:color="auto"/>
              <w:right w:val="single" w:sz="4" w:space="0" w:color="auto"/>
            </w:tcBorders>
          </w:tcPr>
          <w:p w14:paraId="3F50A596" w14:textId="03AD34AD" w:rsidR="005D52F4" w:rsidRPr="00883F4F" w:rsidRDefault="00596F6C" w:rsidP="004F090E">
            <w:pPr>
              <w:pStyle w:val="NoSpacing"/>
              <w:spacing w:line="360" w:lineRule="auto"/>
              <w:rPr>
                <w:rFonts w:cstheme="minorHAnsi"/>
                <w:bCs/>
                <w:sz w:val="24"/>
                <w:szCs w:val="24"/>
              </w:rPr>
            </w:pPr>
            <w:r>
              <w:rPr>
                <w:rFonts w:cstheme="minorHAnsi"/>
                <w:bCs/>
                <w:sz w:val="24"/>
                <w:szCs w:val="24"/>
              </w:rPr>
              <w:t>4</w:t>
            </w:r>
            <w:r w:rsidR="005D52F4" w:rsidRPr="00883F4F">
              <w:rPr>
                <w:rFonts w:cstheme="minorHAnsi"/>
                <w:bCs/>
                <w:sz w:val="24"/>
                <w:szCs w:val="24"/>
              </w:rPr>
              <w:t>.1</w:t>
            </w:r>
          </w:p>
        </w:tc>
        <w:tc>
          <w:tcPr>
            <w:tcW w:w="8198" w:type="dxa"/>
            <w:gridSpan w:val="4"/>
            <w:tcBorders>
              <w:top w:val="single" w:sz="4" w:space="0" w:color="auto"/>
              <w:left w:val="single" w:sz="4" w:space="0" w:color="auto"/>
              <w:right w:val="single" w:sz="4" w:space="0" w:color="auto"/>
            </w:tcBorders>
          </w:tcPr>
          <w:p w14:paraId="61F68D7E" w14:textId="1AA8DC02" w:rsidR="005D52F4" w:rsidRDefault="008A4C6C" w:rsidP="004F090E">
            <w:pPr>
              <w:spacing w:line="360" w:lineRule="auto"/>
              <w:rPr>
                <w:sz w:val="24"/>
                <w:szCs w:val="24"/>
              </w:rPr>
            </w:pPr>
            <w:r w:rsidRPr="008A4C6C">
              <w:rPr>
                <w:sz w:val="24"/>
                <w:szCs w:val="24"/>
              </w:rPr>
              <w:t>Scrutiny activity took place between 10:20 and 12:00. An under</w:t>
            </w:r>
            <w:r w:rsidRPr="008A4C6C">
              <w:rPr>
                <w:sz w:val="24"/>
                <w:szCs w:val="24"/>
              </w:rPr>
              <w:noBreakHyphen/>
              <w:t xml:space="preserve">18 deep dive was conducted covering records from January and </w:t>
            </w:r>
            <w:r w:rsidR="007A004C" w:rsidRPr="008A4C6C">
              <w:rPr>
                <w:sz w:val="24"/>
                <w:szCs w:val="24"/>
              </w:rPr>
              <w:t>February.</w:t>
            </w:r>
            <w:r w:rsidR="007A004C">
              <w:rPr>
                <w:sz w:val="24"/>
                <w:szCs w:val="24"/>
              </w:rPr>
              <w:t xml:space="preserve"> The</w:t>
            </w:r>
            <w:r>
              <w:rPr>
                <w:sz w:val="24"/>
                <w:szCs w:val="24"/>
              </w:rPr>
              <w:t xml:space="preserve"> following dashboard presents </w:t>
            </w:r>
            <w:r w:rsidRPr="008A4C6C">
              <w:rPr>
                <w:sz w:val="24"/>
                <w:szCs w:val="24"/>
              </w:rPr>
              <w:t>panel gradings. It was noted that the dashboard is cumulative and includes records scrutinised at the January meeting.</w:t>
            </w:r>
          </w:p>
          <w:p w14:paraId="13ED3766" w14:textId="54D99705" w:rsidR="008A4C6C" w:rsidRPr="008A4C6C" w:rsidRDefault="008A4C6C" w:rsidP="004F090E">
            <w:pPr>
              <w:spacing w:line="360" w:lineRule="auto"/>
              <w:rPr>
                <w:rStyle w:val="Strong"/>
                <w:b w:val="0"/>
                <w:bCs w:val="0"/>
                <w:sz w:val="24"/>
                <w:szCs w:val="24"/>
              </w:rPr>
            </w:pPr>
          </w:p>
        </w:tc>
      </w:tr>
      <w:tr w:rsidR="005D52F4" w:rsidRPr="004327BE" w14:paraId="5832A19C" w14:textId="77777777" w:rsidTr="00C46259">
        <w:tc>
          <w:tcPr>
            <w:tcW w:w="833" w:type="dxa"/>
            <w:tcBorders>
              <w:top w:val="single" w:sz="4" w:space="0" w:color="auto"/>
              <w:left w:val="single" w:sz="4" w:space="0" w:color="auto"/>
              <w:bottom w:val="single" w:sz="4" w:space="0" w:color="auto"/>
              <w:right w:val="single" w:sz="4" w:space="0" w:color="auto"/>
            </w:tcBorders>
          </w:tcPr>
          <w:p w14:paraId="6B91CDF2" w14:textId="439C264E" w:rsidR="005D52F4" w:rsidRPr="00883F4F" w:rsidRDefault="00596F6C" w:rsidP="004F090E">
            <w:pPr>
              <w:pStyle w:val="NoSpacing"/>
              <w:spacing w:line="360" w:lineRule="auto"/>
              <w:rPr>
                <w:rFonts w:cstheme="minorHAnsi"/>
                <w:bCs/>
                <w:sz w:val="24"/>
                <w:szCs w:val="24"/>
              </w:rPr>
            </w:pPr>
            <w:r>
              <w:rPr>
                <w:rFonts w:cstheme="minorHAnsi"/>
                <w:bCs/>
                <w:sz w:val="24"/>
                <w:szCs w:val="24"/>
              </w:rPr>
              <w:t>4</w:t>
            </w:r>
            <w:r w:rsidR="005D52F4" w:rsidRPr="00883F4F">
              <w:rPr>
                <w:rFonts w:cstheme="minorHAnsi"/>
                <w:bCs/>
                <w:sz w:val="24"/>
                <w:szCs w:val="24"/>
              </w:rPr>
              <w:t>.2</w:t>
            </w:r>
          </w:p>
        </w:tc>
        <w:tc>
          <w:tcPr>
            <w:tcW w:w="8198" w:type="dxa"/>
            <w:gridSpan w:val="4"/>
            <w:tcBorders>
              <w:top w:val="single" w:sz="4" w:space="0" w:color="auto"/>
              <w:left w:val="single" w:sz="4" w:space="0" w:color="auto"/>
              <w:right w:val="single" w:sz="4" w:space="0" w:color="auto"/>
            </w:tcBorders>
          </w:tcPr>
          <w:p w14:paraId="5CDAEC72" w14:textId="77777777" w:rsidR="005D52F4" w:rsidRDefault="005D52F4" w:rsidP="004F090E">
            <w:pPr>
              <w:spacing w:line="360" w:lineRule="auto"/>
              <w:rPr>
                <w:rStyle w:val="Emphasis"/>
                <w:rFonts w:cstheme="minorHAnsi"/>
                <w:sz w:val="24"/>
                <w:szCs w:val="24"/>
              </w:rPr>
            </w:pPr>
            <w:r w:rsidRPr="00883F4F">
              <w:rPr>
                <w:rStyle w:val="Emphasis"/>
                <w:rFonts w:cstheme="minorHAnsi"/>
                <w:sz w:val="24"/>
                <w:szCs w:val="24"/>
              </w:rPr>
              <w:t>As there were insufficient panel members for five subgroups, group four</w:t>
            </w:r>
            <w:r w:rsidR="002C2AB9">
              <w:rPr>
                <w:rStyle w:val="Emphasis"/>
                <w:rFonts w:cstheme="minorHAnsi"/>
                <w:sz w:val="24"/>
                <w:szCs w:val="24"/>
              </w:rPr>
              <w:t xml:space="preserve"> and group five</w:t>
            </w:r>
            <w:r w:rsidRPr="00883F4F">
              <w:rPr>
                <w:rStyle w:val="Emphasis"/>
                <w:rFonts w:cstheme="minorHAnsi"/>
                <w:sz w:val="24"/>
                <w:szCs w:val="24"/>
              </w:rPr>
              <w:t xml:space="preserve"> records were not scrutinised.</w:t>
            </w:r>
          </w:p>
          <w:p w14:paraId="09F3D51A" w14:textId="77777777" w:rsidR="00B83AA4" w:rsidRDefault="00B83AA4" w:rsidP="004F090E">
            <w:pPr>
              <w:spacing w:line="360" w:lineRule="auto"/>
              <w:rPr>
                <w:rStyle w:val="Emphasis"/>
                <w:rFonts w:cstheme="minorHAnsi"/>
                <w:sz w:val="24"/>
                <w:szCs w:val="24"/>
              </w:rPr>
            </w:pPr>
          </w:p>
          <w:p w14:paraId="5396B88B" w14:textId="28CF22C8" w:rsidR="00B83AA4" w:rsidRPr="00883F4F" w:rsidRDefault="00B83AA4" w:rsidP="004F090E">
            <w:pPr>
              <w:spacing w:line="360" w:lineRule="auto"/>
              <w:rPr>
                <w:rStyle w:val="Emphasis"/>
                <w:rFonts w:cstheme="minorHAnsi"/>
                <w:i w:val="0"/>
                <w:iCs w:val="0"/>
                <w:sz w:val="24"/>
                <w:szCs w:val="24"/>
              </w:rPr>
            </w:pPr>
          </w:p>
        </w:tc>
      </w:tr>
      <w:tr w:rsidR="005D52F4" w:rsidRPr="004327BE" w14:paraId="6A09934A" w14:textId="77777777" w:rsidTr="00C46259">
        <w:tc>
          <w:tcPr>
            <w:tcW w:w="833" w:type="dxa"/>
            <w:tcBorders>
              <w:top w:val="single" w:sz="4" w:space="0" w:color="auto"/>
              <w:left w:val="single" w:sz="4" w:space="0" w:color="auto"/>
              <w:bottom w:val="single" w:sz="4" w:space="0" w:color="auto"/>
              <w:right w:val="single" w:sz="4" w:space="0" w:color="auto"/>
            </w:tcBorders>
          </w:tcPr>
          <w:p w14:paraId="296EB3D7" w14:textId="494F8EB8" w:rsidR="005D52F4" w:rsidRPr="004327BE" w:rsidRDefault="005D52F4" w:rsidP="004F090E">
            <w:pPr>
              <w:pStyle w:val="NoSpacing"/>
              <w:spacing w:line="360" w:lineRule="auto"/>
              <w:rPr>
                <w:rFonts w:cstheme="minorHAnsi"/>
                <w:bCs/>
                <w:sz w:val="24"/>
                <w:szCs w:val="24"/>
              </w:rPr>
            </w:pPr>
          </w:p>
        </w:tc>
        <w:tc>
          <w:tcPr>
            <w:tcW w:w="8198" w:type="dxa"/>
            <w:gridSpan w:val="4"/>
            <w:tcBorders>
              <w:left w:val="single" w:sz="4" w:space="0" w:color="auto"/>
              <w:bottom w:val="single" w:sz="4" w:space="0" w:color="auto"/>
            </w:tcBorders>
          </w:tcPr>
          <w:p w14:paraId="320B8AE5" w14:textId="65A1718B" w:rsidR="005D52F4" w:rsidRDefault="007423F7" w:rsidP="004F090E">
            <w:pPr>
              <w:tabs>
                <w:tab w:val="left" w:pos="2890"/>
              </w:tabs>
              <w:spacing w:line="360" w:lineRule="auto"/>
              <w:rPr>
                <w:rStyle w:val="Strong"/>
                <w:rFonts w:cstheme="minorHAnsi"/>
                <w:sz w:val="24"/>
                <w:szCs w:val="24"/>
              </w:rPr>
            </w:pPr>
            <w:r w:rsidRPr="007423F7">
              <w:rPr>
                <w:rFonts w:cstheme="minorHAnsi"/>
                <w:noProof/>
                <w:sz w:val="24"/>
                <w:szCs w:val="24"/>
              </w:rPr>
              <w:drawing>
                <wp:anchor distT="0" distB="0" distL="114300" distR="114300" simplePos="0" relativeHeight="251658240" behindDoc="0" locked="0" layoutInCell="1" allowOverlap="1" wp14:anchorId="4E760774" wp14:editId="35D01A11">
                  <wp:simplePos x="0" y="0"/>
                  <wp:positionH relativeFrom="column">
                    <wp:posOffset>-622935</wp:posOffset>
                  </wp:positionH>
                  <wp:positionV relativeFrom="paragraph">
                    <wp:posOffset>-786765</wp:posOffset>
                  </wp:positionV>
                  <wp:extent cx="5802630" cy="3295414"/>
                  <wp:effectExtent l="0" t="0" r="7620" b="635"/>
                  <wp:wrapNone/>
                  <wp:docPr id="176540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03864" name=""/>
                          <pic:cNvPicPr/>
                        </pic:nvPicPr>
                        <pic:blipFill>
                          <a:blip r:embed="rId13">
                            <a:extLst>
                              <a:ext uri="{28A0092B-C50C-407E-A947-70E740481C1C}">
                                <a14:useLocalDpi xmlns:a14="http://schemas.microsoft.com/office/drawing/2010/main" val="0"/>
                              </a:ext>
                            </a:extLst>
                          </a:blip>
                          <a:stretch>
                            <a:fillRect/>
                          </a:stretch>
                        </pic:blipFill>
                        <pic:spPr>
                          <a:xfrm>
                            <a:off x="0" y="0"/>
                            <a:ext cx="5809369" cy="3299241"/>
                          </a:xfrm>
                          <a:prstGeom prst="rect">
                            <a:avLst/>
                          </a:prstGeom>
                        </pic:spPr>
                      </pic:pic>
                    </a:graphicData>
                  </a:graphic>
                  <wp14:sizeRelH relativeFrom="margin">
                    <wp14:pctWidth>0</wp14:pctWidth>
                  </wp14:sizeRelH>
                  <wp14:sizeRelV relativeFrom="margin">
                    <wp14:pctHeight>0</wp14:pctHeight>
                  </wp14:sizeRelV>
                </wp:anchor>
              </w:drawing>
            </w:r>
          </w:p>
          <w:p w14:paraId="3F001A8C" w14:textId="512919F6" w:rsidR="00337F93" w:rsidRDefault="00337F93" w:rsidP="004F090E">
            <w:pPr>
              <w:tabs>
                <w:tab w:val="left" w:pos="2890"/>
              </w:tabs>
              <w:spacing w:line="360" w:lineRule="auto"/>
              <w:rPr>
                <w:rStyle w:val="Strong"/>
                <w:rFonts w:cstheme="minorHAnsi"/>
                <w:sz w:val="24"/>
                <w:szCs w:val="24"/>
              </w:rPr>
            </w:pPr>
          </w:p>
          <w:p w14:paraId="6C808F13" w14:textId="249FDD35" w:rsidR="00337F93" w:rsidRDefault="00337F93" w:rsidP="004F090E">
            <w:pPr>
              <w:tabs>
                <w:tab w:val="left" w:pos="2890"/>
              </w:tabs>
              <w:spacing w:line="360" w:lineRule="auto"/>
              <w:rPr>
                <w:rStyle w:val="Strong"/>
                <w:rFonts w:cstheme="minorHAnsi"/>
                <w:sz w:val="24"/>
                <w:szCs w:val="24"/>
              </w:rPr>
            </w:pPr>
          </w:p>
          <w:p w14:paraId="156F51C8" w14:textId="39B8F40E" w:rsidR="00337F93" w:rsidRDefault="00337F93" w:rsidP="004F090E">
            <w:pPr>
              <w:tabs>
                <w:tab w:val="left" w:pos="2890"/>
              </w:tabs>
              <w:spacing w:line="360" w:lineRule="auto"/>
              <w:rPr>
                <w:rStyle w:val="Strong"/>
                <w:rFonts w:cstheme="minorHAnsi"/>
                <w:sz w:val="24"/>
                <w:szCs w:val="24"/>
              </w:rPr>
            </w:pPr>
          </w:p>
          <w:p w14:paraId="404E2A89" w14:textId="6C706084" w:rsidR="00337F93" w:rsidRDefault="00337F93" w:rsidP="004F090E">
            <w:pPr>
              <w:tabs>
                <w:tab w:val="left" w:pos="2890"/>
              </w:tabs>
              <w:spacing w:line="360" w:lineRule="auto"/>
              <w:rPr>
                <w:rStyle w:val="Strong"/>
                <w:rFonts w:cstheme="minorHAnsi"/>
                <w:sz w:val="24"/>
                <w:szCs w:val="24"/>
              </w:rPr>
            </w:pPr>
          </w:p>
          <w:p w14:paraId="70736737" w14:textId="43C418A2" w:rsidR="00337F93" w:rsidRDefault="00337F93" w:rsidP="004F090E">
            <w:pPr>
              <w:tabs>
                <w:tab w:val="left" w:pos="2890"/>
              </w:tabs>
              <w:spacing w:line="360" w:lineRule="auto"/>
              <w:rPr>
                <w:rStyle w:val="Strong"/>
                <w:rFonts w:cstheme="minorHAnsi"/>
                <w:sz w:val="24"/>
                <w:szCs w:val="24"/>
              </w:rPr>
            </w:pPr>
          </w:p>
          <w:p w14:paraId="6E83EEF5" w14:textId="77777777" w:rsidR="00337F93" w:rsidRDefault="00337F93" w:rsidP="004F090E">
            <w:pPr>
              <w:tabs>
                <w:tab w:val="left" w:pos="2890"/>
              </w:tabs>
              <w:spacing w:line="360" w:lineRule="auto"/>
              <w:rPr>
                <w:rStyle w:val="Strong"/>
                <w:rFonts w:cstheme="minorHAnsi"/>
                <w:sz w:val="24"/>
                <w:szCs w:val="24"/>
              </w:rPr>
            </w:pPr>
          </w:p>
          <w:p w14:paraId="170270F9" w14:textId="54BA9004" w:rsidR="00337F93" w:rsidRDefault="00337F93" w:rsidP="004F090E">
            <w:pPr>
              <w:tabs>
                <w:tab w:val="left" w:pos="2890"/>
              </w:tabs>
              <w:spacing w:line="360" w:lineRule="auto"/>
              <w:rPr>
                <w:rStyle w:val="Strong"/>
                <w:rFonts w:cstheme="minorHAnsi"/>
                <w:sz w:val="24"/>
                <w:szCs w:val="24"/>
              </w:rPr>
            </w:pPr>
          </w:p>
          <w:p w14:paraId="0EBC54B0" w14:textId="3C41823D" w:rsidR="00BD4038" w:rsidRPr="004327BE" w:rsidRDefault="00BD4038" w:rsidP="004F090E">
            <w:pPr>
              <w:tabs>
                <w:tab w:val="left" w:pos="2890"/>
              </w:tabs>
              <w:spacing w:line="360" w:lineRule="auto"/>
              <w:rPr>
                <w:rStyle w:val="Strong"/>
                <w:rFonts w:cstheme="minorHAnsi"/>
                <w:sz w:val="24"/>
                <w:szCs w:val="24"/>
              </w:rPr>
            </w:pPr>
          </w:p>
        </w:tc>
      </w:tr>
      <w:tr w:rsidR="005D52F4" w:rsidRPr="004327BE" w14:paraId="75A0C584" w14:textId="77777777" w:rsidTr="00C46259">
        <w:tc>
          <w:tcPr>
            <w:tcW w:w="833" w:type="dxa"/>
            <w:tcBorders>
              <w:top w:val="single" w:sz="4" w:space="0" w:color="auto"/>
              <w:left w:val="single" w:sz="4" w:space="0" w:color="auto"/>
              <w:bottom w:val="single" w:sz="4" w:space="0" w:color="auto"/>
              <w:right w:val="single" w:sz="4" w:space="0" w:color="auto"/>
            </w:tcBorders>
          </w:tcPr>
          <w:p w14:paraId="5DFA9754" w14:textId="77777777" w:rsidR="00E60290" w:rsidRDefault="00E60290" w:rsidP="004F090E">
            <w:pPr>
              <w:pStyle w:val="NoSpacing"/>
              <w:spacing w:line="360" w:lineRule="auto"/>
              <w:jc w:val="both"/>
              <w:rPr>
                <w:rFonts w:cstheme="minorHAnsi"/>
                <w:bCs/>
                <w:sz w:val="24"/>
                <w:szCs w:val="24"/>
              </w:rPr>
            </w:pPr>
          </w:p>
          <w:p w14:paraId="0C64764C" w14:textId="4FB1418D" w:rsidR="005D52F4" w:rsidRPr="00D91CB2" w:rsidRDefault="00596F6C" w:rsidP="004F090E">
            <w:pPr>
              <w:pStyle w:val="NoSpacing"/>
              <w:spacing w:line="360" w:lineRule="auto"/>
              <w:jc w:val="both"/>
              <w:rPr>
                <w:rStyle w:val="Strong"/>
                <w:bCs w:val="0"/>
              </w:rPr>
            </w:pPr>
            <w:r>
              <w:rPr>
                <w:rFonts w:cstheme="minorHAnsi"/>
                <w:bCs/>
                <w:sz w:val="24"/>
                <w:szCs w:val="24"/>
              </w:rPr>
              <w:t>4</w:t>
            </w:r>
            <w:r w:rsidR="005D52F4" w:rsidRPr="00D91CB2">
              <w:rPr>
                <w:rFonts w:cstheme="minorHAnsi"/>
                <w:bCs/>
                <w:sz w:val="24"/>
                <w:szCs w:val="24"/>
              </w:rPr>
              <w:t>.</w:t>
            </w:r>
            <w:r w:rsidR="002E3F5C">
              <w:rPr>
                <w:rFonts w:cstheme="minorHAnsi"/>
                <w:bCs/>
                <w:sz w:val="24"/>
                <w:szCs w:val="24"/>
              </w:rPr>
              <w:t>3</w:t>
            </w:r>
          </w:p>
        </w:tc>
        <w:tc>
          <w:tcPr>
            <w:tcW w:w="8198" w:type="dxa"/>
            <w:gridSpan w:val="4"/>
            <w:tcBorders>
              <w:top w:val="single" w:sz="4" w:space="0" w:color="auto"/>
              <w:left w:val="single" w:sz="4" w:space="0" w:color="auto"/>
              <w:bottom w:val="single" w:sz="4" w:space="0" w:color="auto"/>
              <w:right w:val="single" w:sz="4" w:space="0" w:color="auto"/>
            </w:tcBorders>
          </w:tcPr>
          <w:p w14:paraId="2F899656" w14:textId="77777777" w:rsidR="00E60290" w:rsidRDefault="00E60290" w:rsidP="004F090E">
            <w:pPr>
              <w:tabs>
                <w:tab w:val="left" w:pos="2890"/>
              </w:tabs>
              <w:spacing w:line="360" w:lineRule="auto"/>
              <w:jc w:val="both"/>
              <w:rPr>
                <w:rStyle w:val="Strong"/>
                <w:b w:val="0"/>
                <w:bCs w:val="0"/>
                <w:sz w:val="24"/>
                <w:szCs w:val="24"/>
              </w:rPr>
            </w:pPr>
          </w:p>
          <w:p w14:paraId="1BA5E70F" w14:textId="6663052A" w:rsidR="00D91CB2" w:rsidRDefault="001A4BDD" w:rsidP="004F090E">
            <w:pPr>
              <w:tabs>
                <w:tab w:val="left" w:pos="2890"/>
              </w:tabs>
              <w:spacing w:line="360" w:lineRule="auto"/>
              <w:jc w:val="both"/>
              <w:rPr>
                <w:rStyle w:val="Strong"/>
                <w:b w:val="0"/>
                <w:bCs w:val="0"/>
                <w:sz w:val="24"/>
                <w:szCs w:val="24"/>
              </w:rPr>
            </w:pPr>
            <w:r>
              <w:rPr>
                <w:rStyle w:val="Strong"/>
                <w:b w:val="0"/>
                <w:bCs w:val="0"/>
                <w:sz w:val="24"/>
                <w:szCs w:val="24"/>
              </w:rPr>
              <w:t>2</w:t>
            </w:r>
            <w:r w:rsidR="008577D1">
              <w:rPr>
                <w:rStyle w:val="Strong"/>
                <w:b w:val="0"/>
                <w:bCs w:val="0"/>
                <w:sz w:val="24"/>
                <w:szCs w:val="24"/>
              </w:rPr>
              <w:t>3</w:t>
            </w:r>
            <w:r w:rsidR="00D91CB2" w:rsidRPr="00D91CB2">
              <w:rPr>
                <w:rStyle w:val="Strong"/>
                <w:b w:val="0"/>
                <w:bCs w:val="0"/>
                <w:sz w:val="24"/>
                <w:szCs w:val="24"/>
              </w:rPr>
              <w:t xml:space="preserve"> records were reviewed in total. </w:t>
            </w:r>
          </w:p>
          <w:p w14:paraId="0EF33B4E" w14:textId="6753C17B"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Green 1 excellent – 1</w:t>
            </w:r>
            <w:r w:rsidR="007F70F7">
              <w:rPr>
                <w:rStyle w:val="Strong"/>
                <w:b w:val="0"/>
                <w:bCs w:val="0"/>
                <w:sz w:val="24"/>
                <w:szCs w:val="24"/>
              </w:rPr>
              <w:t>4</w:t>
            </w:r>
          </w:p>
          <w:p w14:paraId="4A07D454" w14:textId="26CC3234"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Green 2 satisfactory – 5</w:t>
            </w:r>
          </w:p>
          <w:p w14:paraId="658C93CD" w14:textId="5B974756" w:rsidR="0059594F" w:rsidRDefault="0059594F" w:rsidP="0059594F">
            <w:pPr>
              <w:pStyle w:val="ListParagraph"/>
              <w:numPr>
                <w:ilvl w:val="0"/>
                <w:numId w:val="5"/>
              </w:numPr>
              <w:tabs>
                <w:tab w:val="left" w:pos="2890"/>
              </w:tabs>
              <w:spacing w:line="360" w:lineRule="auto"/>
              <w:jc w:val="both"/>
              <w:rPr>
                <w:rStyle w:val="Strong"/>
                <w:b w:val="0"/>
                <w:bCs w:val="0"/>
                <w:sz w:val="24"/>
                <w:szCs w:val="24"/>
              </w:rPr>
            </w:pPr>
            <w:r>
              <w:rPr>
                <w:rStyle w:val="Strong"/>
                <w:b w:val="0"/>
                <w:bCs w:val="0"/>
                <w:sz w:val="24"/>
                <w:szCs w:val="24"/>
              </w:rPr>
              <w:t xml:space="preserve">Amber 3 not confident – </w:t>
            </w:r>
            <w:r w:rsidR="007F70F7">
              <w:rPr>
                <w:rStyle w:val="Strong"/>
                <w:b w:val="0"/>
                <w:bCs w:val="0"/>
                <w:sz w:val="24"/>
                <w:szCs w:val="24"/>
              </w:rPr>
              <w:t>1</w:t>
            </w:r>
          </w:p>
          <w:p w14:paraId="0758811E" w14:textId="6FF6B043" w:rsidR="00062040" w:rsidRPr="00C95106" w:rsidRDefault="0059594F" w:rsidP="00C95106">
            <w:pPr>
              <w:pStyle w:val="ListParagraph"/>
              <w:numPr>
                <w:ilvl w:val="0"/>
                <w:numId w:val="5"/>
              </w:numPr>
              <w:tabs>
                <w:tab w:val="left" w:pos="2890"/>
              </w:tabs>
              <w:spacing w:line="360" w:lineRule="auto"/>
              <w:rPr>
                <w:rStyle w:val="Strong"/>
                <w:b w:val="0"/>
                <w:bCs w:val="0"/>
                <w:sz w:val="24"/>
                <w:szCs w:val="24"/>
              </w:rPr>
            </w:pPr>
            <w:r>
              <w:rPr>
                <w:rStyle w:val="Strong"/>
                <w:b w:val="0"/>
                <w:bCs w:val="0"/>
                <w:sz w:val="24"/>
                <w:szCs w:val="24"/>
              </w:rPr>
              <w:t xml:space="preserve">Red 4 serious concern </w:t>
            </w:r>
            <w:r w:rsidR="003212C3">
              <w:rPr>
                <w:rStyle w:val="Strong"/>
                <w:b w:val="0"/>
                <w:bCs w:val="0"/>
                <w:sz w:val="24"/>
                <w:szCs w:val="24"/>
              </w:rPr>
              <w:t>–</w:t>
            </w:r>
            <w:r>
              <w:rPr>
                <w:rStyle w:val="Strong"/>
                <w:b w:val="0"/>
                <w:bCs w:val="0"/>
                <w:sz w:val="24"/>
                <w:szCs w:val="24"/>
              </w:rPr>
              <w:t xml:space="preserve"> </w:t>
            </w:r>
            <w:r w:rsidR="001A4BDD">
              <w:rPr>
                <w:rStyle w:val="Strong"/>
                <w:b w:val="0"/>
                <w:bCs w:val="0"/>
                <w:sz w:val="24"/>
                <w:szCs w:val="24"/>
              </w:rPr>
              <w:t xml:space="preserve">3 </w:t>
            </w:r>
          </w:p>
          <w:p w14:paraId="051AF11E" w14:textId="216A4712" w:rsidR="00FA1D32" w:rsidRPr="0059594F" w:rsidRDefault="0051537F" w:rsidP="00062040">
            <w:pPr>
              <w:tabs>
                <w:tab w:val="left" w:pos="2890"/>
              </w:tabs>
              <w:spacing w:line="360" w:lineRule="auto"/>
              <w:jc w:val="both"/>
              <w:rPr>
                <w:rStyle w:val="Strong"/>
                <w:b w:val="0"/>
                <w:bCs w:val="0"/>
                <w:sz w:val="24"/>
                <w:szCs w:val="24"/>
              </w:rPr>
            </w:pPr>
            <w:r>
              <w:rPr>
                <w:rStyle w:val="Strong"/>
                <w:b w:val="0"/>
                <w:bCs w:val="0"/>
                <w:sz w:val="24"/>
                <w:szCs w:val="24"/>
              </w:rPr>
              <w:t>For the cases rated as Red</w:t>
            </w:r>
            <w:r w:rsidR="000A51AF">
              <w:rPr>
                <w:rStyle w:val="Strong"/>
                <w:b w:val="0"/>
                <w:bCs w:val="0"/>
                <w:sz w:val="24"/>
                <w:szCs w:val="24"/>
              </w:rPr>
              <w:t xml:space="preserve">, this relates to poorly written records, a lack of detail, and records being copied and pasted. </w:t>
            </w:r>
          </w:p>
        </w:tc>
      </w:tr>
      <w:tr w:rsidR="005D52F4" w:rsidRPr="004327BE" w14:paraId="0265A91B" w14:textId="77777777" w:rsidTr="00C46259">
        <w:tc>
          <w:tcPr>
            <w:tcW w:w="833" w:type="dxa"/>
            <w:tcBorders>
              <w:top w:val="single" w:sz="4" w:space="0" w:color="auto"/>
              <w:left w:val="single" w:sz="4" w:space="0" w:color="auto"/>
              <w:bottom w:val="single" w:sz="4" w:space="0" w:color="auto"/>
              <w:right w:val="single" w:sz="4" w:space="0" w:color="auto"/>
            </w:tcBorders>
          </w:tcPr>
          <w:p w14:paraId="33C64CF1" w14:textId="735EC69D" w:rsidR="005D52F4" w:rsidRPr="00057C3F" w:rsidRDefault="00596F6C" w:rsidP="004F090E">
            <w:pPr>
              <w:pStyle w:val="NoSpacing"/>
              <w:spacing w:line="360" w:lineRule="auto"/>
              <w:rPr>
                <w:rFonts w:cstheme="minorHAnsi"/>
                <w:bCs/>
                <w:sz w:val="24"/>
                <w:szCs w:val="24"/>
              </w:rPr>
            </w:pPr>
            <w:r>
              <w:rPr>
                <w:rFonts w:cstheme="minorHAnsi"/>
                <w:bCs/>
                <w:sz w:val="24"/>
                <w:szCs w:val="24"/>
              </w:rPr>
              <w:t>4</w:t>
            </w:r>
            <w:r w:rsidR="005D52F4" w:rsidRPr="00057C3F">
              <w:rPr>
                <w:rFonts w:cstheme="minorHAnsi"/>
                <w:bCs/>
                <w:sz w:val="24"/>
                <w:szCs w:val="24"/>
              </w:rPr>
              <w:t>.</w:t>
            </w:r>
            <w:r w:rsidR="002E3F5C">
              <w:rPr>
                <w:rFonts w:cstheme="minorHAnsi"/>
                <w:bCs/>
                <w:sz w:val="24"/>
                <w:szCs w:val="24"/>
              </w:rPr>
              <w:t>4</w:t>
            </w:r>
          </w:p>
        </w:tc>
        <w:tc>
          <w:tcPr>
            <w:tcW w:w="8198" w:type="dxa"/>
            <w:gridSpan w:val="4"/>
            <w:tcBorders>
              <w:top w:val="single" w:sz="4" w:space="0" w:color="auto"/>
              <w:left w:val="single" w:sz="4" w:space="0" w:color="auto"/>
              <w:bottom w:val="single" w:sz="4" w:space="0" w:color="auto"/>
              <w:right w:val="single" w:sz="4" w:space="0" w:color="auto"/>
            </w:tcBorders>
          </w:tcPr>
          <w:p w14:paraId="59829A48" w14:textId="2FCFF89B" w:rsidR="00E60290" w:rsidRPr="00850DB1" w:rsidRDefault="002E3F5C" w:rsidP="00850DB1">
            <w:pPr>
              <w:tabs>
                <w:tab w:val="left" w:pos="2890"/>
              </w:tabs>
              <w:spacing w:line="360" w:lineRule="auto"/>
              <w:rPr>
                <w:rStyle w:val="Strong"/>
                <w:rFonts w:cstheme="minorHAnsi"/>
                <w:b w:val="0"/>
                <w:bCs w:val="0"/>
                <w:sz w:val="24"/>
                <w:szCs w:val="24"/>
              </w:rPr>
            </w:pPr>
            <w:r w:rsidRPr="002E3F5C">
              <w:rPr>
                <w:rFonts w:cstheme="minorHAnsi"/>
                <w:sz w:val="24"/>
                <w:szCs w:val="24"/>
              </w:rPr>
              <w:t xml:space="preserve">Panel members identified examples of good practice, including calm officer demeanour, clear explanations of rights, respectful communication, </w:t>
            </w:r>
            <w:r w:rsidR="00C95106">
              <w:rPr>
                <w:rFonts w:cstheme="minorHAnsi"/>
                <w:sz w:val="24"/>
                <w:szCs w:val="24"/>
              </w:rPr>
              <w:t xml:space="preserve">and </w:t>
            </w:r>
            <w:r w:rsidRPr="002E3F5C">
              <w:rPr>
                <w:rFonts w:cstheme="minorHAnsi"/>
                <w:sz w:val="24"/>
                <w:szCs w:val="24"/>
              </w:rPr>
              <w:t>appropriate de</w:t>
            </w:r>
            <w:r w:rsidRPr="002E3F5C">
              <w:rPr>
                <w:rFonts w:cstheme="minorHAnsi"/>
                <w:sz w:val="24"/>
                <w:szCs w:val="24"/>
              </w:rPr>
              <w:noBreakHyphen/>
              <w:t>escalation.</w:t>
            </w:r>
            <w:r w:rsidR="00C95106">
              <w:rPr>
                <w:rFonts w:cstheme="minorHAnsi"/>
                <w:sz w:val="24"/>
                <w:szCs w:val="24"/>
              </w:rPr>
              <w:t xml:space="preserve"> </w:t>
            </w:r>
            <w:r w:rsidRPr="002E3F5C">
              <w:rPr>
                <w:rFonts w:cstheme="minorHAnsi"/>
                <w:sz w:val="24"/>
                <w:szCs w:val="24"/>
              </w:rPr>
              <w:t>Concerns were also raised in some cases about insufficiently articulated grounds, missing steps in escalation from stop to search, copy</w:t>
            </w:r>
            <w:r w:rsidRPr="002E3F5C">
              <w:rPr>
                <w:rFonts w:cstheme="minorHAnsi"/>
                <w:sz w:val="24"/>
                <w:szCs w:val="24"/>
              </w:rPr>
              <w:noBreakHyphen/>
              <w:t>and</w:t>
            </w:r>
            <w:r w:rsidRPr="002E3F5C">
              <w:rPr>
                <w:rFonts w:cstheme="minorHAnsi"/>
                <w:sz w:val="24"/>
                <w:szCs w:val="24"/>
              </w:rPr>
              <w:noBreakHyphen/>
              <w:t>paste errors between group records, and inconsistencies in report quality.</w:t>
            </w:r>
          </w:p>
        </w:tc>
      </w:tr>
      <w:tr w:rsidR="00E35490" w:rsidRPr="004327BE" w14:paraId="47CEFC8C" w14:textId="77777777" w:rsidTr="00C46259">
        <w:tc>
          <w:tcPr>
            <w:tcW w:w="833" w:type="dxa"/>
            <w:tcBorders>
              <w:top w:val="single" w:sz="4" w:space="0" w:color="auto"/>
              <w:left w:val="single" w:sz="4" w:space="0" w:color="auto"/>
              <w:bottom w:val="single" w:sz="4" w:space="0" w:color="auto"/>
              <w:right w:val="single" w:sz="4" w:space="0" w:color="auto"/>
            </w:tcBorders>
          </w:tcPr>
          <w:p w14:paraId="2E2BD407" w14:textId="2B3BB410" w:rsidR="00E35490" w:rsidRPr="00057C3F" w:rsidRDefault="00596F6C" w:rsidP="004F090E">
            <w:pPr>
              <w:pStyle w:val="NoSpacing"/>
              <w:spacing w:line="360" w:lineRule="auto"/>
              <w:rPr>
                <w:rFonts w:cstheme="minorHAnsi"/>
                <w:bCs/>
                <w:sz w:val="24"/>
                <w:szCs w:val="24"/>
              </w:rPr>
            </w:pPr>
            <w:r>
              <w:rPr>
                <w:rFonts w:cstheme="minorHAnsi"/>
                <w:bCs/>
                <w:sz w:val="24"/>
                <w:szCs w:val="24"/>
              </w:rPr>
              <w:t>4</w:t>
            </w:r>
            <w:r w:rsidR="0051537F">
              <w:rPr>
                <w:rFonts w:cstheme="minorHAnsi"/>
                <w:bCs/>
                <w:sz w:val="24"/>
                <w:szCs w:val="24"/>
              </w:rPr>
              <w:t>.5</w:t>
            </w:r>
          </w:p>
        </w:tc>
        <w:tc>
          <w:tcPr>
            <w:tcW w:w="8198" w:type="dxa"/>
            <w:gridSpan w:val="4"/>
            <w:tcBorders>
              <w:top w:val="single" w:sz="4" w:space="0" w:color="auto"/>
              <w:left w:val="single" w:sz="4" w:space="0" w:color="auto"/>
              <w:bottom w:val="single" w:sz="4" w:space="0" w:color="auto"/>
              <w:right w:val="single" w:sz="4" w:space="0" w:color="auto"/>
            </w:tcBorders>
          </w:tcPr>
          <w:p w14:paraId="6271EE47" w14:textId="3CF7716F" w:rsidR="00E35490" w:rsidRPr="002E3F5C" w:rsidRDefault="00E35490" w:rsidP="002E3F5C">
            <w:pPr>
              <w:tabs>
                <w:tab w:val="left" w:pos="2890"/>
              </w:tabs>
              <w:spacing w:line="360" w:lineRule="auto"/>
              <w:rPr>
                <w:rFonts w:cstheme="minorHAnsi"/>
                <w:sz w:val="24"/>
                <w:szCs w:val="24"/>
              </w:rPr>
            </w:pPr>
            <w:r w:rsidRPr="00E35490">
              <w:rPr>
                <w:rFonts w:cstheme="minorHAnsi"/>
                <w:sz w:val="24"/>
                <w:szCs w:val="24"/>
              </w:rPr>
              <w:t>Safeguarding featured heavily in discussion, particularly in cases involving children and young people. Panel members discussed proportionality, handcuff use, references to Tasers, and language that could be perceived as threatening or escalatory. It was noted that new safeguarding guidance for under</w:t>
            </w:r>
            <w:r w:rsidRPr="00E35490">
              <w:rPr>
                <w:rFonts w:cstheme="minorHAnsi"/>
                <w:sz w:val="24"/>
                <w:szCs w:val="24"/>
              </w:rPr>
              <w:noBreakHyphen/>
              <w:t>18s is forthcoming and that future scrutiny will provide an opportunity to assess how this guidance is embedded.</w:t>
            </w:r>
          </w:p>
        </w:tc>
      </w:tr>
      <w:tr w:rsidR="0051537F" w:rsidRPr="004327BE" w14:paraId="4329B134" w14:textId="77777777" w:rsidTr="00C46259">
        <w:tc>
          <w:tcPr>
            <w:tcW w:w="833" w:type="dxa"/>
            <w:tcBorders>
              <w:top w:val="single" w:sz="4" w:space="0" w:color="auto"/>
              <w:left w:val="single" w:sz="4" w:space="0" w:color="auto"/>
              <w:bottom w:val="single" w:sz="4" w:space="0" w:color="auto"/>
              <w:right w:val="single" w:sz="4" w:space="0" w:color="auto"/>
            </w:tcBorders>
          </w:tcPr>
          <w:p w14:paraId="7AA6DC92" w14:textId="03B17C26" w:rsidR="0051537F" w:rsidRPr="00057C3F" w:rsidRDefault="00596F6C" w:rsidP="004F090E">
            <w:pPr>
              <w:pStyle w:val="NoSpacing"/>
              <w:spacing w:line="360" w:lineRule="auto"/>
              <w:rPr>
                <w:rFonts w:cstheme="minorHAnsi"/>
                <w:bCs/>
                <w:sz w:val="24"/>
                <w:szCs w:val="24"/>
              </w:rPr>
            </w:pPr>
            <w:r>
              <w:rPr>
                <w:rFonts w:cstheme="minorHAnsi"/>
                <w:bCs/>
                <w:sz w:val="24"/>
                <w:szCs w:val="24"/>
              </w:rPr>
              <w:t>4</w:t>
            </w:r>
            <w:r w:rsidR="0051537F">
              <w:rPr>
                <w:rFonts w:cstheme="minorHAnsi"/>
                <w:bCs/>
                <w:sz w:val="24"/>
                <w:szCs w:val="24"/>
              </w:rPr>
              <w:t xml:space="preserve">.6 </w:t>
            </w:r>
          </w:p>
        </w:tc>
        <w:tc>
          <w:tcPr>
            <w:tcW w:w="8198" w:type="dxa"/>
            <w:gridSpan w:val="4"/>
            <w:tcBorders>
              <w:top w:val="single" w:sz="4" w:space="0" w:color="auto"/>
              <w:left w:val="single" w:sz="4" w:space="0" w:color="auto"/>
              <w:bottom w:val="single" w:sz="4" w:space="0" w:color="auto"/>
              <w:right w:val="single" w:sz="4" w:space="0" w:color="auto"/>
            </w:tcBorders>
          </w:tcPr>
          <w:p w14:paraId="6E68BD0E" w14:textId="61CDAFC0" w:rsidR="0051537F" w:rsidRPr="00E35490" w:rsidRDefault="0051537F" w:rsidP="00E35490">
            <w:pPr>
              <w:tabs>
                <w:tab w:val="left" w:pos="2890"/>
              </w:tabs>
              <w:spacing w:line="360" w:lineRule="auto"/>
              <w:rPr>
                <w:rFonts w:cstheme="minorHAnsi"/>
                <w:sz w:val="24"/>
                <w:szCs w:val="24"/>
              </w:rPr>
            </w:pPr>
            <w:r w:rsidRPr="0051537F">
              <w:rPr>
                <w:rFonts w:cstheme="minorHAnsi"/>
                <w:sz w:val="24"/>
                <w:szCs w:val="24"/>
              </w:rPr>
              <w:t xml:space="preserve">Feedback from group discussions highlighted recurring concerns around report quality, particularly where multiple individuals were searched. Panel </w:t>
            </w:r>
            <w:r w:rsidRPr="0051537F">
              <w:rPr>
                <w:rFonts w:cstheme="minorHAnsi"/>
                <w:sz w:val="24"/>
                <w:szCs w:val="24"/>
              </w:rPr>
              <w:lastRenderedPageBreak/>
              <w:t>members noted that some records failed to clearly identify who was searched or to distinguish individual ground</w:t>
            </w:r>
            <w:r>
              <w:rPr>
                <w:rFonts w:cstheme="minorHAnsi"/>
                <w:sz w:val="24"/>
                <w:szCs w:val="24"/>
              </w:rPr>
              <w:t xml:space="preserve">s. </w:t>
            </w:r>
            <w:r w:rsidRPr="0051537F">
              <w:rPr>
                <w:rFonts w:cstheme="minorHAnsi"/>
                <w:sz w:val="24"/>
                <w:szCs w:val="24"/>
              </w:rPr>
              <w:t xml:space="preserve"> </w:t>
            </w:r>
          </w:p>
        </w:tc>
      </w:tr>
      <w:tr w:rsidR="00596F6C" w:rsidRPr="004327BE" w14:paraId="37C0556F" w14:textId="77777777" w:rsidTr="00596F6C">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4CD4787" w14:textId="4AF462D2" w:rsidR="00596F6C" w:rsidRPr="00596F6C" w:rsidRDefault="00596F6C" w:rsidP="004F090E">
            <w:pPr>
              <w:pStyle w:val="NoSpacing"/>
              <w:spacing w:line="360" w:lineRule="auto"/>
              <w:rPr>
                <w:rFonts w:cstheme="minorHAnsi"/>
                <w:b/>
                <w:sz w:val="24"/>
                <w:szCs w:val="24"/>
              </w:rPr>
            </w:pPr>
            <w:r>
              <w:rPr>
                <w:rFonts w:cstheme="minorHAnsi"/>
                <w:b/>
                <w:sz w:val="24"/>
                <w:szCs w:val="24"/>
              </w:rPr>
              <w:lastRenderedPageBreak/>
              <w:t>5</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23DCBCE" w14:textId="4F3DB75B" w:rsidR="00596F6C" w:rsidRPr="00596F6C" w:rsidRDefault="00596F6C" w:rsidP="0051537F">
            <w:pPr>
              <w:tabs>
                <w:tab w:val="left" w:pos="2890"/>
              </w:tabs>
              <w:spacing w:line="360" w:lineRule="auto"/>
              <w:rPr>
                <w:rFonts w:cstheme="minorHAnsi"/>
                <w:b/>
                <w:sz w:val="24"/>
                <w:szCs w:val="24"/>
              </w:rPr>
            </w:pPr>
            <w:r w:rsidRPr="00596F6C">
              <w:rPr>
                <w:rFonts w:cstheme="minorHAnsi"/>
                <w:b/>
                <w:sz w:val="24"/>
                <w:szCs w:val="24"/>
              </w:rPr>
              <w:t xml:space="preserve">Consultation on panel changes </w:t>
            </w:r>
          </w:p>
        </w:tc>
      </w:tr>
      <w:tr w:rsidR="00596F6C" w:rsidRPr="004327BE" w14:paraId="0C317845" w14:textId="77777777" w:rsidTr="00C46259">
        <w:tc>
          <w:tcPr>
            <w:tcW w:w="833" w:type="dxa"/>
            <w:tcBorders>
              <w:top w:val="single" w:sz="4" w:space="0" w:color="auto"/>
              <w:left w:val="single" w:sz="4" w:space="0" w:color="auto"/>
              <w:bottom w:val="single" w:sz="4" w:space="0" w:color="auto"/>
              <w:right w:val="single" w:sz="4" w:space="0" w:color="auto"/>
            </w:tcBorders>
          </w:tcPr>
          <w:p w14:paraId="6F3E724B" w14:textId="0AECFE1F" w:rsidR="00596F6C" w:rsidRDefault="00596F6C" w:rsidP="004F090E">
            <w:pPr>
              <w:pStyle w:val="NoSpacing"/>
              <w:spacing w:line="360" w:lineRule="auto"/>
              <w:rPr>
                <w:rFonts w:cstheme="minorHAnsi"/>
                <w:bCs/>
                <w:sz w:val="24"/>
                <w:szCs w:val="24"/>
              </w:rPr>
            </w:pPr>
            <w:r>
              <w:rPr>
                <w:rFonts w:cstheme="minorHAnsi"/>
                <w:bCs/>
                <w:sz w:val="24"/>
                <w:szCs w:val="24"/>
              </w:rPr>
              <w:t>5.1</w:t>
            </w:r>
          </w:p>
        </w:tc>
        <w:tc>
          <w:tcPr>
            <w:tcW w:w="8198" w:type="dxa"/>
            <w:gridSpan w:val="4"/>
            <w:tcBorders>
              <w:top w:val="single" w:sz="4" w:space="0" w:color="auto"/>
              <w:left w:val="single" w:sz="4" w:space="0" w:color="auto"/>
              <w:bottom w:val="single" w:sz="4" w:space="0" w:color="auto"/>
              <w:right w:val="single" w:sz="4" w:space="0" w:color="auto"/>
            </w:tcBorders>
          </w:tcPr>
          <w:p w14:paraId="49B3A799" w14:textId="6913452D" w:rsidR="00596F6C" w:rsidRPr="0051537F" w:rsidRDefault="009B0093" w:rsidP="0051537F">
            <w:pPr>
              <w:tabs>
                <w:tab w:val="left" w:pos="2890"/>
              </w:tabs>
              <w:spacing w:line="360" w:lineRule="auto"/>
              <w:rPr>
                <w:rFonts w:cstheme="minorHAnsi"/>
                <w:sz w:val="24"/>
                <w:szCs w:val="24"/>
              </w:rPr>
            </w:pPr>
            <w:r w:rsidRPr="009B0093">
              <w:rPr>
                <w:rFonts w:cstheme="minorHAnsi"/>
                <w:sz w:val="24"/>
                <w:szCs w:val="24"/>
              </w:rPr>
              <w:t>DC introduced a discussion on the future structure of the scrutiny panels. This included proposals for an omnicompetent panel bringing together Stop and Search and Use of Force, alongside changes to meeting frequency (bimonthly to quarterly) and</w:t>
            </w:r>
            <w:r>
              <w:rPr>
                <w:rFonts w:cstheme="minorHAnsi"/>
                <w:sz w:val="24"/>
                <w:szCs w:val="24"/>
              </w:rPr>
              <w:t xml:space="preserve"> diversifying </w:t>
            </w:r>
            <w:r w:rsidRPr="009B0093">
              <w:rPr>
                <w:rFonts w:cstheme="minorHAnsi"/>
                <w:sz w:val="24"/>
                <w:szCs w:val="24"/>
              </w:rPr>
              <w:t>panel membership.</w:t>
            </w:r>
          </w:p>
        </w:tc>
      </w:tr>
      <w:tr w:rsidR="008924EC" w:rsidRPr="004327BE" w14:paraId="79791409" w14:textId="77777777" w:rsidTr="00C46259">
        <w:tc>
          <w:tcPr>
            <w:tcW w:w="833" w:type="dxa"/>
            <w:tcBorders>
              <w:top w:val="single" w:sz="4" w:space="0" w:color="auto"/>
              <w:left w:val="single" w:sz="4" w:space="0" w:color="auto"/>
              <w:bottom w:val="single" w:sz="4" w:space="0" w:color="auto"/>
              <w:right w:val="single" w:sz="4" w:space="0" w:color="auto"/>
            </w:tcBorders>
          </w:tcPr>
          <w:p w14:paraId="0EE7B604" w14:textId="2E05AE5B" w:rsidR="008924EC" w:rsidRDefault="008924EC" w:rsidP="004F090E">
            <w:pPr>
              <w:pStyle w:val="NoSpacing"/>
              <w:spacing w:line="360" w:lineRule="auto"/>
              <w:rPr>
                <w:rFonts w:cstheme="minorHAnsi"/>
                <w:bCs/>
                <w:sz w:val="24"/>
                <w:szCs w:val="24"/>
              </w:rPr>
            </w:pPr>
            <w:r>
              <w:rPr>
                <w:rFonts w:cstheme="minorHAnsi"/>
                <w:bCs/>
                <w:sz w:val="24"/>
                <w:szCs w:val="24"/>
              </w:rPr>
              <w:t>5.2</w:t>
            </w:r>
          </w:p>
        </w:tc>
        <w:tc>
          <w:tcPr>
            <w:tcW w:w="8198" w:type="dxa"/>
            <w:gridSpan w:val="4"/>
            <w:tcBorders>
              <w:top w:val="single" w:sz="4" w:space="0" w:color="auto"/>
              <w:left w:val="single" w:sz="4" w:space="0" w:color="auto"/>
              <w:bottom w:val="single" w:sz="4" w:space="0" w:color="auto"/>
              <w:right w:val="single" w:sz="4" w:space="0" w:color="auto"/>
            </w:tcBorders>
          </w:tcPr>
          <w:p w14:paraId="6A3E7771" w14:textId="791A2FB0" w:rsidR="008924EC" w:rsidRDefault="003D63BD" w:rsidP="0051537F">
            <w:pPr>
              <w:tabs>
                <w:tab w:val="left" w:pos="2890"/>
              </w:tabs>
              <w:spacing w:line="360" w:lineRule="auto"/>
              <w:rPr>
                <w:rFonts w:cstheme="minorHAnsi"/>
                <w:sz w:val="24"/>
                <w:szCs w:val="24"/>
              </w:rPr>
            </w:pPr>
            <w:r w:rsidRPr="003D63BD">
              <w:rPr>
                <w:rFonts w:cstheme="minorHAnsi"/>
                <w:sz w:val="24"/>
                <w:szCs w:val="24"/>
              </w:rPr>
              <w:t xml:space="preserve">Panel members voiced strong concerns that such changes could dilute </w:t>
            </w:r>
            <w:r w:rsidR="00676748" w:rsidRPr="003D63BD">
              <w:rPr>
                <w:rFonts w:cstheme="minorHAnsi"/>
                <w:sz w:val="24"/>
                <w:szCs w:val="24"/>
              </w:rPr>
              <w:t>scrutiny and</w:t>
            </w:r>
            <w:r w:rsidRPr="003D63BD">
              <w:rPr>
                <w:rFonts w:cstheme="minorHAnsi"/>
                <w:sz w:val="24"/>
                <w:szCs w:val="24"/>
              </w:rPr>
              <w:t xml:space="preserve"> risk the process becoming a “tick</w:t>
            </w:r>
            <w:r w:rsidRPr="003D63BD">
              <w:rPr>
                <w:rFonts w:cstheme="minorHAnsi"/>
                <w:sz w:val="24"/>
                <w:szCs w:val="24"/>
              </w:rPr>
              <w:noBreakHyphen/>
              <w:t xml:space="preserve">box” exercise. </w:t>
            </w:r>
            <w:proofErr w:type="gramStart"/>
            <w:r w:rsidRPr="003D63BD">
              <w:rPr>
                <w:rFonts w:cstheme="minorHAnsi"/>
                <w:sz w:val="24"/>
                <w:szCs w:val="24"/>
              </w:rPr>
              <w:t>In particular, panel</w:t>
            </w:r>
            <w:proofErr w:type="gramEnd"/>
            <w:r w:rsidRPr="003D63BD">
              <w:rPr>
                <w:rFonts w:cstheme="minorHAnsi"/>
                <w:sz w:val="24"/>
                <w:szCs w:val="24"/>
              </w:rPr>
              <w:t xml:space="preserve"> members expressed significant concern about reducing the meeting frequency to quarterly, highlighting the potential impact on panel engagement, continuity, and the overall effectiveness of scrutiny.</w:t>
            </w:r>
          </w:p>
        </w:tc>
      </w:tr>
      <w:tr w:rsidR="003D5733" w:rsidRPr="004327BE" w14:paraId="0282ACDC" w14:textId="77777777" w:rsidTr="00C46259">
        <w:tc>
          <w:tcPr>
            <w:tcW w:w="833" w:type="dxa"/>
            <w:tcBorders>
              <w:top w:val="single" w:sz="4" w:space="0" w:color="auto"/>
              <w:left w:val="single" w:sz="4" w:space="0" w:color="auto"/>
              <w:bottom w:val="single" w:sz="4" w:space="0" w:color="auto"/>
              <w:right w:val="single" w:sz="4" w:space="0" w:color="auto"/>
            </w:tcBorders>
          </w:tcPr>
          <w:p w14:paraId="6AE31512" w14:textId="0CA27E0C" w:rsidR="003D5733" w:rsidRDefault="003D5733" w:rsidP="004F090E">
            <w:pPr>
              <w:pStyle w:val="NoSpacing"/>
              <w:spacing w:line="360" w:lineRule="auto"/>
              <w:rPr>
                <w:rFonts w:cstheme="minorHAnsi"/>
                <w:bCs/>
                <w:sz w:val="24"/>
                <w:szCs w:val="24"/>
              </w:rPr>
            </w:pPr>
            <w:r>
              <w:rPr>
                <w:rFonts w:cstheme="minorHAnsi"/>
                <w:bCs/>
                <w:sz w:val="24"/>
                <w:szCs w:val="24"/>
              </w:rPr>
              <w:t>5.3</w:t>
            </w:r>
          </w:p>
        </w:tc>
        <w:tc>
          <w:tcPr>
            <w:tcW w:w="8198" w:type="dxa"/>
            <w:gridSpan w:val="4"/>
            <w:tcBorders>
              <w:top w:val="single" w:sz="4" w:space="0" w:color="auto"/>
              <w:left w:val="single" w:sz="4" w:space="0" w:color="auto"/>
              <w:bottom w:val="single" w:sz="4" w:space="0" w:color="auto"/>
              <w:right w:val="single" w:sz="4" w:space="0" w:color="auto"/>
            </w:tcBorders>
          </w:tcPr>
          <w:p w14:paraId="24AC5697" w14:textId="469D23F5" w:rsidR="003D5733" w:rsidRDefault="00676748" w:rsidP="0051537F">
            <w:pPr>
              <w:tabs>
                <w:tab w:val="left" w:pos="2890"/>
              </w:tabs>
              <w:spacing w:line="360" w:lineRule="auto"/>
              <w:rPr>
                <w:rFonts w:cstheme="minorHAnsi"/>
                <w:sz w:val="24"/>
                <w:szCs w:val="24"/>
              </w:rPr>
            </w:pPr>
            <w:r w:rsidRPr="00676748">
              <w:rPr>
                <w:rFonts w:cstheme="minorHAnsi"/>
                <w:sz w:val="24"/>
                <w:szCs w:val="24"/>
              </w:rPr>
              <w:t>Panel members emphasised that a clear vision is required for what effective scrutiny should achieve and suggested that better use could be made of data sub</w:t>
            </w:r>
            <w:r w:rsidRPr="00676748">
              <w:rPr>
                <w:rFonts w:cstheme="minorHAnsi"/>
                <w:sz w:val="24"/>
                <w:szCs w:val="24"/>
              </w:rPr>
              <w:noBreakHyphen/>
              <w:t>groups to enable more focused and meaningful selection of records for review. It was stressed that any future changes must be co</w:t>
            </w:r>
            <w:r w:rsidRPr="00676748">
              <w:rPr>
                <w:rFonts w:cstheme="minorHAnsi"/>
                <w:sz w:val="24"/>
                <w:szCs w:val="24"/>
              </w:rPr>
              <w:noBreakHyphen/>
              <w:t>designed, transparent, and aligned with a clearly articulated vision for independent oversight.</w:t>
            </w:r>
          </w:p>
        </w:tc>
      </w:tr>
      <w:tr w:rsidR="001669BD" w:rsidRPr="004327BE" w14:paraId="5203E010" w14:textId="77777777" w:rsidTr="00C46259">
        <w:tc>
          <w:tcPr>
            <w:tcW w:w="833" w:type="dxa"/>
            <w:tcBorders>
              <w:top w:val="single" w:sz="4" w:space="0" w:color="auto"/>
              <w:left w:val="single" w:sz="4" w:space="0" w:color="auto"/>
              <w:bottom w:val="single" w:sz="4" w:space="0" w:color="auto"/>
              <w:right w:val="single" w:sz="4" w:space="0" w:color="auto"/>
            </w:tcBorders>
          </w:tcPr>
          <w:p w14:paraId="2434E628" w14:textId="2CC635FC" w:rsidR="001669BD" w:rsidRDefault="001669BD" w:rsidP="004F090E">
            <w:pPr>
              <w:pStyle w:val="NoSpacing"/>
              <w:spacing w:line="360" w:lineRule="auto"/>
              <w:rPr>
                <w:rFonts w:cstheme="minorHAnsi"/>
                <w:bCs/>
                <w:sz w:val="24"/>
                <w:szCs w:val="24"/>
              </w:rPr>
            </w:pPr>
            <w:r>
              <w:rPr>
                <w:rFonts w:cstheme="minorHAnsi"/>
                <w:bCs/>
                <w:sz w:val="24"/>
                <w:szCs w:val="24"/>
              </w:rPr>
              <w:t xml:space="preserve">5.3 </w:t>
            </w:r>
          </w:p>
        </w:tc>
        <w:tc>
          <w:tcPr>
            <w:tcW w:w="8198" w:type="dxa"/>
            <w:gridSpan w:val="4"/>
            <w:tcBorders>
              <w:top w:val="single" w:sz="4" w:space="0" w:color="auto"/>
              <w:left w:val="single" w:sz="4" w:space="0" w:color="auto"/>
              <w:bottom w:val="single" w:sz="4" w:space="0" w:color="auto"/>
              <w:right w:val="single" w:sz="4" w:space="0" w:color="auto"/>
            </w:tcBorders>
          </w:tcPr>
          <w:p w14:paraId="1C6E6420" w14:textId="15B83B4B" w:rsidR="001669BD" w:rsidRPr="008924EC" w:rsidRDefault="00D170CD" w:rsidP="008924EC">
            <w:pPr>
              <w:tabs>
                <w:tab w:val="left" w:pos="2890"/>
              </w:tabs>
              <w:spacing w:line="360" w:lineRule="auto"/>
              <w:rPr>
                <w:rFonts w:cstheme="minorHAnsi"/>
                <w:sz w:val="24"/>
                <w:szCs w:val="24"/>
              </w:rPr>
            </w:pPr>
            <w:r w:rsidRPr="00D170CD">
              <w:rPr>
                <w:rFonts w:cstheme="minorHAnsi"/>
                <w:sz w:val="24"/>
                <w:szCs w:val="24"/>
              </w:rPr>
              <w:t>In relation to next steps, a feedback survey will be circulated to panel members to gather initial views. A working group will then be established to help co</w:t>
            </w:r>
            <w:r w:rsidRPr="00D170CD">
              <w:rPr>
                <w:rFonts w:cstheme="minorHAnsi"/>
                <w:sz w:val="24"/>
                <w:szCs w:val="24"/>
              </w:rPr>
              <w:noBreakHyphen/>
              <w:t>design the future format of the panel. Panel members requested clear communication and meaningful opportunities to be consulted throughout the process.</w:t>
            </w:r>
          </w:p>
        </w:tc>
      </w:tr>
      <w:tr w:rsidR="005D52F4" w:rsidRPr="004327BE" w14:paraId="088E76B1" w14:textId="77777777" w:rsidTr="00C46259">
        <w:tc>
          <w:tcPr>
            <w:tcW w:w="833"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3C3BAE5" w14:textId="7610E45A" w:rsidR="005D52F4" w:rsidRPr="009C6788" w:rsidRDefault="008924EC" w:rsidP="004F090E">
            <w:pPr>
              <w:pStyle w:val="NoSpacing"/>
              <w:spacing w:line="360" w:lineRule="auto"/>
              <w:rPr>
                <w:rFonts w:cstheme="minorHAnsi"/>
                <w:b/>
                <w:sz w:val="24"/>
                <w:szCs w:val="24"/>
              </w:rPr>
            </w:pPr>
            <w:r>
              <w:rPr>
                <w:rFonts w:cstheme="minorHAnsi"/>
                <w:b/>
                <w:sz w:val="24"/>
                <w:szCs w:val="24"/>
              </w:rPr>
              <w:t>6</w:t>
            </w:r>
          </w:p>
        </w:tc>
        <w:tc>
          <w:tcPr>
            <w:tcW w:w="8198" w:type="dxa"/>
            <w:gridSpan w:val="4"/>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6E5CA4C" w14:textId="77777777" w:rsidR="005D52F4" w:rsidRPr="009C6788" w:rsidRDefault="005D52F4" w:rsidP="004F090E">
            <w:pPr>
              <w:spacing w:line="360" w:lineRule="auto"/>
              <w:rPr>
                <w:rFonts w:cstheme="minorHAnsi"/>
                <w:b/>
                <w:sz w:val="24"/>
                <w:szCs w:val="24"/>
              </w:rPr>
            </w:pPr>
            <w:r w:rsidRPr="009C6788">
              <w:rPr>
                <w:rFonts w:cstheme="minorHAnsi"/>
                <w:b/>
                <w:sz w:val="24"/>
                <w:szCs w:val="24"/>
              </w:rPr>
              <w:t>Any Other Business</w:t>
            </w:r>
          </w:p>
        </w:tc>
      </w:tr>
      <w:tr w:rsidR="005D52F4" w:rsidRPr="004327BE" w14:paraId="3B26C28B" w14:textId="77777777" w:rsidTr="00C46259">
        <w:tc>
          <w:tcPr>
            <w:tcW w:w="833" w:type="dxa"/>
            <w:tcBorders>
              <w:top w:val="single" w:sz="4" w:space="0" w:color="auto"/>
              <w:left w:val="single" w:sz="4" w:space="0" w:color="auto"/>
              <w:bottom w:val="single" w:sz="4" w:space="0" w:color="auto"/>
              <w:right w:val="single" w:sz="4" w:space="0" w:color="auto"/>
            </w:tcBorders>
          </w:tcPr>
          <w:p w14:paraId="5C6C16CD" w14:textId="391FB727" w:rsidR="005D52F4" w:rsidRPr="009C6788" w:rsidRDefault="008924EC" w:rsidP="004F090E">
            <w:pPr>
              <w:pStyle w:val="NoSpacing"/>
              <w:spacing w:line="360" w:lineRule="auto"/>
              <w:rPr>
                <w:rFonts w:cstheme="minorHAnsi"/>
                <w:bCs/>
                <w:sz w:val="24"/>
                <w:szCs w:val="24"/>
              </w:rPr>
            </w:pPr>
            <w:r>
              <w:rPr>
                <w:rFonts w:cstheme="minorHAnsi"/>
                <w:bCs/>
                <w:sz w:val="24"/>
                <w:szCs w:val="24"/>
              </w:rPr>
              <w:t>6.1</w:t>
            </w:r>
          </w:p>
        </w:tc>
        <w:tc>
          <w:tcPr>
            <w:tcW w:w="8198" w:type="dxa"/>
            <w:gridSpan w:val="4"/>
            <w:tcBorders>
              <w:top w:val="single" w:sz="4" w:space="0" w:color="auto"/>
              <w:left w:val="single" w:sz="4" w:space="0" w:color="auto"/>
              <w:bottom w:val="single" w:sz="4" w:space="0" w:color="auto"/>
              <w:right w:val="single" w:sz="4" w:space="0" w:color="auto"/>
            </w:tcBorders>
          </w:tcPr>
          <w:p w14:paraId="39B3A0A6" w14:textId="3E6FFE72" w:rsidR="008924EC" w:rsidRPr="009C6788" w:rsidRDefault="007A004C" w:rsidP="004F090E">
            <w:pPr>
              <w:tabs>
                <w:tab w:val="left" w:pos="495"/>
              </w:tabs>
              <w:spacing w:line="360" w:lineRule="auto"/>
              <w:rPr>
                <w:rFonts w:cstheme="minorHAnsi"/>
                <w:sz w:val="24"/>
                <w:szCs w:val="24"/>
              </w:rPr>
            </w:pPr>
            <w:r w:rsidRPr="007A004C">
              <w:rPr>
                <w:rFonts w:cstheme="minorHAnsi"/>
                <w:sz w:val="24"/>
                <w:szCs w:val="24"/>
              </w:rPr>
              <w:t xml:space="preserve">DN formally recorded the </w:t>
            </w:r>
            <w:proofErr w:type="gramStart"/>
            <w:r w:rsidRPr="007A004C">
              <w:rPr>
                <w:rFonts w:cstheme="minorHAnsi"/>
                <w:sz w:val="24"/>
                <w:szCs w:val="24"/>
              </w:rPr>
              <w:t>panel’s</w:t>
            </w:r>
            <w:proofErr w:type="gramEnd"/>
            <w:r w:rsidRPr="007A004C">
              <w:rPr>
                <w:rFonts w:cstheme="minorHAnsi"/>
                <w:sz w:val="24"/>
                <w:szCs w:val="24"/>
              </w:rPr>
              <w:t xml:space="preserve"> thanks to Inspector Clare Cray and acknowledged her significant contribution and support, as this was her final meeting.</w:t>
            </w:r>
          </w:p>
        </w:tc>
      </w:tr>
      <w:tr w:rsidR="007A004C" w:rsidRPr="004327BE" w14:paraId="27BEFAC3" w14:textId="77777777" w:rsidTr="008B0BF3">
        <w:tc>
          <w:tcPr>
            <w:tcW w:w="9031" w:type="dxa"/>
            <w:gridSpan w:val="5"/>
            <w:tcBorders>
              <w:top w:val="single" w:sz="4" w:space="0" w:color="auto"/>
              <w:left w:val="single" w:sz="4" w:space="0" w:color="auto"/>
              <w:bottom w:val="single" w:sz="4" w:space="0" w:color="auto"/>
              <w:right w:val="single" w:sz="4" w:space="0" w:color="auto"/>
            </w:tcBorders>
          </w:tcPr>
          <w:p w14:paraId="41176B61" w14:textId="77777777" w:rsidR="007A004C" w:rsidRPr="004616B0" w:rsidRDefault="007A004C" w:rsidP="004F090E">
            <w:pPr>
              <w:spacing w:line="360" w:lineRule="auto"/>
              <w:rPr>
                <w:rStyle w:val="Strong"/>
                <w:rFonts w:cstheme="minorHAnsi"/>
                <w:sz w:val="24"/>
                <w:szCs w:val="24"/>
              </w:rPr>
            </w:pPr>
            <w:r w:rsidRPr="00057C3F">
              <w:rPr>
                <w:rStyle w:val="Strong"/>
                <w:rFonts w:cstheme="minorHAnsi"/>
                <w:sz w:val="24"/>
                <w:szCs w:val="24"/>
              </w:rPr>
              <w:t xml:space="preserve">Date of next meeting: </w:t>
            </w:r>
          </w:p>
          <w:p w14:paraId="76C1F9C0" w14:textId="194E7BB4" w:rsidR="007A004C" w:rsidRDefault="007A004C" w:rsidP="004616B0">
            <w:pPr>
              <w:spacing w:line="360" w:lineRule="auto"/>
              <w:jc w:val="center"/>
              <w:rPr>
                <w:rStyle w:val="Strong"/>
                <w:rFonts w:cstheme="minorHAnsi"/>
                <w:sz w:val="24"/>
                <w:szCs w:val="24"/>
              </w:rPr>
            </w:pPr>
            <w:r w:rsidRPr="004616B0">
              <w:rPr>
                <w:rStyle w:val="Strong"/>
                <w:rFonts w:cstheme="minorHAnsi"/>
                <w:sz w:val="24"/>
                <w:szCs w:val="24"/>
              </w:rPr>
              <w:t xml:space="preserve">Thursday </w:t>
            </w:r>
            <w:r>
              <w:rPr>
                <w:rStyle w:val="Strong"/>
                <w:rFonts w:cstheme="minorHAnsi"/>
                <w:sz w:val="24"/>
                <w:szCs w:val="24"/>
              </w:rPr>
              <w:t>1</w:t>
            </w:r>
            <w:r>
              <w:rPr>
                <w:rStyle w:val="Strong"/>
              </w:rPr>
              <w:t>1</w:t>
            </w:r>
            <w:r w:rsidRPr="00B976F1">
              <w:rPr>
                <w:rStyle w:val="Strong"/>
                <w:vertAlign w:val="superscript"/>
              </w:rPr>
              <w:t>th</w:t>
            </w:r>
            <w:r>
              <w:rPr>
                <w:rStyle w:val="Strong"/>
              </w:rPr>
              <w:t xml:space="preserve"> June</w:t>
            </w:r>
            <w:r>
              <w:rPr>
                <w:rStyle w:val="Strong"/>
                <w:rFonts w:cstheme="minorHAnsi"/>
                <w:sz w:val="24"/>
                <w:szCs w:val="24"/>
              </w:rPr>
              <w:t>, 10am-1pm</w:t>
            </w:r>
          </w:p>
          <w:p w14:paraId="3D6D5E14" w14:textId="6F597FE9" w:rsidR="007A004C" w:rsidRPr="00B976F1" w:rsidRDefault="007A004C" w:rsidP="00B976F1">
            <w:pPr>
              <w:spacing w:line="360" w:lineRule="auto"/>
              <w:jc w:val="center"/>
              <w:rPr>
                <w:rStyle w:val="Strong"/>
                <w:rFonts w:cstheme="minorHAnsi"/>
                <w:b w:val="0"/>
                <w:bCs w:val="0"/>
                <w:sz w:val="24"/>
                <w:szCs w:val="24"/>
              </w:rPr>
            </w:pPr>
            <w:r w:rsidRPr="004616B0">
              <w:rPr>
                <w:rStyle w:val="Strong"/>
                <w:rFonts w:cstheme="minorHAnsi"/>
                <w:b w:val="0"/>
                <w:bCs w:val="0"/>
                <w:sz w:val="24"/>
                <w:szCs w:val="24"/>
              </w:rPr>
              <w:t>Rosanne House, Bridge Road, Welwyn Garden City, AL8 6UB</w:t>
            </w:r>
          </w:p>
        </w:tc>
      </w:tr>
    </w:tbl>
    <w:p w14:paraId="219BC7F1" w14:textId="77777777" w:rsidR="005D52F4" w:rsidRDefault="005D52F4" w:rsidP="005D52F4">
      <w:pPr>
        <w:spacing w:after="0" w:line="360" w:lineRule="auto"/>
        <w:rPr>
          <w:rStyle w:val="Emphasis"/>
          <w:rFonts w:cstheme="minorHAnsi"/>
          <w:b/>
          <w:bCs/>
          <w:i w:val="0"/>
          <w:iCs w:val="0"/>
          <w:sz w:val="24"/>
          <w:szCs w:val="24"/>
        </w:rPr>
        <w:sectPr w:rsidR="005D52F4" w:rsidSect="005D52F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31F367E9" w14:textId="7025A9F9" w:rsidR="00CC0CE2" w:rsidRDefault="00CC0CE2" w:rsidP="004616B0">
      <w:pPr>
        <w:spacing w:after="0" w:line="360" w:lineRule="auto"/>
      </w:pPr>
    </w:p>
    <w:sectPr w:rsidR="00CC0CE2" w:rsidSect="004616B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CCB41" w14:textId="77777777" w:rsidR="00846A93" w:rsidRDefault="00846A93">
      <w:pPr>
        <w:spacing w:after="0" w:line="240" w:lineRule="auto"/>
      </w:pPr>
      <w:r>
        <w:separator/>
      </w:r>
    </w:p>
  </w:endnote>
  <w:endnote w:type="continuationSeparator" w:id="0">
    <w:p w14:paraId="73BC89AA" w14:textId="77777777" w:rsidR="00846A93" w:rsidRDefault="00846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35C8" w14:textId="77777777" w:rsidR="006D7277" w:rsidRDefault="006D7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C1686" w14:textId="77777777" w:rsidR="005D52F4" w:rsidRDefault="005D52F4">
    <w:pPr>
      <w:pStyle w:val="Footer"/>
    </w:pPr>
    <w:r>
      <w:t>[accessibility compliant – Jan 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A881" w14:textId="77777777" w:rsidR="005D52F4" w:rsidRDefault="005D52F4">
    <w:pPr>
      <w:pStyle w:val="Footer"/>
    </w:pPr>
    <w:r>
      <w:t>[accessibility compliant – Jan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06081" w14:textId="77777777" w:rsidR="00846A93" w:rsidRDefault="00846A93">
      <w:pPr>
        <w:spacing w:after="0" w:line="240" w:lineRule="auto"/>
      </w:pPr>
      <w:r>
        <w:separator/>
      </w:r>
    </w:p>
  </w:footnote>
  <w:footnote w:type="continuationSeparator" w:id="0">
    <w:p w14:paraId="67175E88" w14:textId="77777777" w:rsidR="00846A93" w:rsidRDefault="00846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8E2F" w14:textId="1D771D0D" w:rsidR="005D52F4" w:rsidRDefault="005D5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9671" w14:textId="7DA23484" w:rsidR="005D52F4" w:rsidRDefault="005D52F4" w:rsidP="009E03F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CAD85" w14:textId="0EBF8E9D" w:rsidR="005D52F4" w:rsidRDefault="00000000" w:rsidP="007120BE">
    <w:pPr>
      <w:pStyle w:val="Header"/>
      <w:jc w:val="center"/>
    </w:pPr>
    <w:sdt>
      <w:sdtPr>
        <w:id w:val="1149165356"/>
        <w:docPartObj>
          <w:docPartGallery w:val="Watermarks"/>
          <w:docPartUnique/>
        </w:docPartObj>
      </w:sdtPr>
      <w:sdtContent>
        <w:r>
          <w:pict w14:anchorId="49BB1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52F4">
      <w:rPr>
        <w:noProof/>
      </w:rPr>
      <w:drawing>
        <wp:inline distT="0" distB="0" distL="0" distR="0" wp14:anchorId="502C6639" wp14:editId="525A6821">
          <wp:extent cx="2653048" cy="894147"/>
          <wp:effectExtent l="0" t="0" r="0" b="1270"/>
          <wp:docPr id="210281315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13152" name="Picture 1" descr="A close-up of a logo&#10;&#10;Description automatically generated"/>
                  <pic:cNvPicPr/>
                </pic:nvPicPr>
                <pic:blipFill>
                  <a:blip r:embed="rId1"/>
                  <a:stretch>
                    <a:fillRect/>
                  </a:stretch>
                </pic:blipFill>
                <pic:spPr>
                  <a:xfrm>
                    <a:off x="0" y="0"/>
                    <a:ext cx="2682048" cy="9039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D6945"/>
    <w:multiLevelType w:val="hybridMultilevel"/>
    <w:tmpl w:val="A9E6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7708F2"/>
    <w:multiLevelType w:val="multilevel"/>
    <w:tmpl w:val="DC2E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250EE0"/>
    <w:multiLevelType w:val="hybridMultilevel"/>
    <w:tmpl w:val="CE94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F6464"/>
    <w:multiLevelType w:val="hybridMultilevel"/>
    <w:tmpl w:val="30626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C4950"/>
    <w:multiLevelType w:val="multilevel"/>
    <w:tmpl w:val="9F7C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551465">
    <w:abstractNumId w:val="3"/>
  </w:num>
  <w:num w:numId="2" w16cid:durableId="2023780784">
    <w:abstractNumId w:val="4"/>
  </w:num>
  <w:num w:numId="3" w16cid:durableId="869994954">
    <w:abstractNumId w:val="1"/>
  </w:num>
  <w:num w:numId="4" w16cid:durableId="2144501605">
    <w:abstractNumId w:val="0"/>
  </w:num>
  <w:num w:numId="5" w16cid:durableId="1468355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F4"/>
    <w:rsid w:val="0000118C"/>
    <w:rsid w:val="000145D6"/>
    <w:rsid w:val="00032ECD"/>
    <w:rsid w:val="00044E6D"/>
    <w:rsid w:val="00062040"/>
    <w:rsid w:val="00062B38"/>
    <w:rsid w:val="00063BD6"/>
    <w:rsid w:val="00070367"/>
    <w:rsid w:val="00076E94"/>
    <w:rsid w:val="000824D1"/>
    <w:rsid w:val="000A1BBF"/>
    <w:rsid w:val="000A51AF"/>
    <w:rsid w:val="000B1973"/>
    <w:rsid w:val="000B32FD"/>
    <w:rsid w:val="000D3333"/>
    <w:rsid w:val="000E07C2"/>
    <w:rsid w:val="00110B1F"/>
    <w:rsid w:val="00111F13"/>
    <w:rsid w:val="00115E28"/>
    <w:rsid w:val="00135D94"/>
    <w:rsid w:val="001669BD"/>
    <w:rsid w:val="00170FF0"/>
    <w:rsid w:val="00172ECF"/>
    <w:rsid w:val="00181703"/>
    <w:rsid w:val="00194D64"/>
    <w:rsid w:val="00197BB1"/>
    <w:rsid w:val="001A4BDD"/>
    <w:rsid w:val="001E3800"/>
    <w:rsid w:val="001F3BA3"/>
    <w:rsid w:val="00205398"/>
    <w:rsid w:val="00213F50"/>
    <w:rsid w:val="002170D6"/>
    <w:rsid w:val="00220815"/>
    <w:rsid w:val="0024126E"/>
    <w:rsid w:val="00245799"/>
    <w:rsid w:val="002479DF"/>
    <w:rsid w:val="00264F04"/>
    <w:rsid w:val="002652D1"/>
    <w:rsid w:val="002921E9"/>
    <w:rsid w:val="002A2A27"/>
    <w:rsid w:val="002C1564"/>
    <w:rsid w:val="002C2AB9"/>
    <w:rsid w:val="002D20DA"/>
    <w:rsid w:val="002E3F5C"/>
    <w:rsid w:val="00302577"/>
    <w:rsid w:val="003212C3"/>
    <w:rsid w:val="00323442"/>
    <w:rsid w:val="00337F93"/>
    <w:rsid w:val="00343609"/>
    <w:rsid w:val="00352935"/>
    <w:rsid w:val="003607E8"/>
    <w:rsid w:val="00360B85"/>
    <w:rsid w:val="003725F5"/>
    <w:rsid w:val="00374CCE"/>
    <w:rsid w:val="00387CB9"/>
    <w:rsid w:val="003953EF"/>
    <w:rsid w:val="003A0F19"/>
    <w:rsid w:val="003A78AF"/>
    <w:rsid w:val="003B1DE3"/>
    <w:rsid w:val="003B34B4"/>
    <w:rsid w:val="003D47BF"/>
    <w:rsid w:val="003D5733"/>
    <w:rsid w:val="003D63BD"/>
    <w:rsid w:val="003F17BD"/>
    <w:rsid w:val="003F4CB5"/>
    <w:rsid w:val="003F7B51"/>
    <w:rsid w:val="004002C2"/>
    <w:rsid w:val="00411255"/>
    <w:rsid w:val="00435623"/>
    <w:rsid w:val="00442C0C"/>
    <w:rsid w:val="004616B0"/>
    <w:rsid w:val="004A4BB1"/>
    <w:rsid w:val="004B036C"/>
    <w:rsid w:val="004B1E5D"/>
    <w:rsid w:val="004D4D62"/>
    <w:rsid w:val="004F4B70"/>
    <w:rsid w:val="005129DC"/>
    <w:rsid w:val="00514861"/>
    <w:rsid w:val="0051537F"/>
    <w:rsid w:val="005170E5"/>
    <w:rsid w:val="00523064"/>
    <w:rsid w:val="00551946"/>
    <w:rsid w:val="005555C4"/>
    <w:rsid w:val="0059594F"/>
    <w:rsid w:val="00596F6C"/>
    <w:rsid w:val="005B1C6E"/>
    <w:rsid w:val="005D52F4"/>
    <w:rsid w:val="005D7D86"/>
    <w:rsid w:val="005D7F36"/>
    <w:rsid w:val="005E2B7C"/>
    <w:rsid w:val="005F1C87"/>
    <w:rsid w:val="00606283"/>
    <w:rsid w:val="00606880"/>
    <w:rsid w:val="00607A60"/>
    <w:rsid w:val="00613643"/>
    <w:rsid w:val="0063627D"/>
    <w:rsid w:val="00661022"/>
    <w:rsid w:val="00666DF7"/>
    <w:rsid w:val="00674E80"/>
    <w:rsid w:val="00676748"/>
    <w:rsid w:val="00681DDB"/>
    <w:rsid w:val="00683AD3"/>
    <w:rsid w:val="006B2CF7"/>
    <w:rsid w:val="006D7277"/>
    <w:rsid w:val="006F300F"/>
    <w:rsid w:val="007137E6"/>
    <w:rsid w:val="007276E1"/>
    <w:rsid w:val="00731028"/>
    <w:rsid w:val="00733E84"/>
    <w:rsid w:val="007423F7"/>
    <w:rsid w:val="00753A79"/>
    <w:rsid w:val="00755B48"/>
    <w:rsid w:val="0075791C"/>
    <w:rsid w:val="00766334"/>
    <w:rsid w:val="007811C9"/>
    <w:rsid w:val="00790AB4"/>
    <w:rsid w:val="007A004C"/>
    <w:rsid w:val="007C59AC"/>
    <w:rsid w:val="007F70F7"/>
    <w:rsid w:val="00800F19"/>
    <w:rsid w:val="00820318"/>
    <w:rsid w:val="00843046"/>
    <w:rsid w:val="00846581"/>
    <w:rsid w:val="00846A93"/>
    <w:rsid w:val="00850DB1"/>
    <w:rsid w:val="008577D1"/>
    <w:rsid w:val="008616E4"/>
    <w:rsid w:val="0087745C"/>
    <w:rsid w:val="008848EA"/>
    <w:rsid w:val="008924EC"/>
    <w:rsid w:val="00897D70"/>
    <w:rsid w:val="008A13C7"/>
    <w:rsid w:val="008A13ED"/>
    <w:rsid w:val="008A4C6C"/>
    <w:rsid w:val="008B3BA3"/>
    <w:rsid w:val="008B7CC9"/>
    <w:rsid w:val="008D417B"/>
    <w:rsid w:val="008D7D89"/>
    <w:rsid w:val="008E4C8C"/>
    <w:rsid w:val="008F030A"/>
    <w:rsid w:val="008F29D0"/>
    <w:rsid w:val="008F3142"/>
    <w:rsid w:val="008F42FD"/>
    <w:rsid w:val="00902783"/>
    <w:rsid w:val="00903B3F"/>
    <w:rsid w:val="00905C86"/>
    <w:rsid w:val="00912B2B"/>
    <w:rsid w:val="009276DE"/>
    <w:rsid w:val="00933776"/>
    <w:rsid w:val="009411AF"/>
    <w:rsid w:val="00947A15"/>
    <w:rsid w:val="00953851"/>
    <w:rsid w:val="00960C17"/>
    <w:rsid w:val="009804AC"/>
    <w:rsid w:val="00983408"/>
    <w:rsid w:val="009A13DB"/>
    <w:rsid w:val="009B0009"/>
    <w:rsid w:val="009B0093"/>
    <w:rsid w:val="009B22E2"/>
    <w:rsid w:val="009B5D1D"/>
    <w:rsid w:val="009B7BE3"/>
    <w:rsid w:val="009C66FA"/>
    <w:rsid w:val="009C6788"/>
    <w:rsid w:val="009C773C"/>
    <w:rsid w:val="009E4FE3"/>
    <w:rsid w:val="009F1083"/>
    <w:rsid w:val="009F7A05"/>
    <w:rsid w:val="00A040DF"/>
    <w:rsid w:val="00A5173E"/>
    <w:rsid w:val="00A6289A"/>
    <w:rsid w:val="00A94DBE"/>
    <w:rsid w:val="00AA3223"/>
    <w:rsid w:val="00AA64EE"/>
    <w:rsid w:val="00AA6641"/>
    <w:rsid w:val="00AC6185"/>
    <w:rsid w:val="00AD454B"/>
    <w:rsid w:val="00B04817"/>
    <w:rsid w:val="00B04ABE"/>
    <w:rsid w:val="00B10230"/>
    <w:rsid w:val="00B31FE0"/>
    <w:rsid w:val="00B32578"/>
    <w:rsid w:val="00B61C92"/>
    <w:rsid w:val="00B75064"/>
    <w:rsid w:val="00B76EA8"/>
    <w:rsid w:val="00B83AA4"/>
    <w:rsid w:val="00B83C84"/>
    <w:rsid w:val="00B92CAF"/>
    <w:rsid w:val="00B976F1"/>
    <w:rsid w:val="00BA222A"/>
    <w:rsid w:val="00BA2E42"/>
    <w:rsid w:val="00BD4038"/>
    <w:rsid w:val="00C001F6"/>
    <w:rsid w:val="00C026D4"/>
    <w:rsid w:val="00C0445A"/>
    <w:rsid w:val="00C104BC"/>
    <w:rsid w:val="00C1580F"/>
    <w:rsid w:val="00C17E92"/>
    <w:rsid w:val="00C20E4F"/>
    <w:rsid w:val="00C2496B"/>
    <w:rsid w:val="00C44ED9"/>
    <w:rsid w:val="00C46259"/>
    <w:rsid w:val="00C53265"/>
    <w:rsid w:val="00C66C0B"/>
    <w:rsid w:val="00C73167"/>
    <w:rsid w:val="00C76710"/>
    <w:rsid w:val="00C90669"/>
    <w:rsid w:val="00C95106"/>
    <w:rsid w:val="00CA1D0C"/>
    <w:rsid w:val="00CA1ED0"/>
    <w:rsid w:val="00CA3B8A"/>
    <w:rsid w:val="00CB5278"/>
    <w:rsid w:val="00CC0CE2"/>
    <w:rsid w:val="00CD5934"/>
    <w:rsid w:val="00CE4270"/>
    <w:rsid w:val="00CE5F41"/>
    <w:rsid w:val="00CE6C70"/>
    <w:rsid w:val="00CF2F18"/>
    <w:rsid w:val="00CF77FA"/>
    <w:rsid w:val="00D03BDD"/>
    <w:rsid w:val="00D170CD"/>
    <w:rsid w:val="00D44A13"/>
    <w:rsid w:val="00D4657F"/>
    <w:rsid w:val="00D51FF5"/>
    <w:rsid w:val="00D63A0D"/>
    <w:rsid w:val="00D679BC"/>
    <w:rsid w:val="00D735C1"/>
    <w:rsid w:val="00D74C62"/>
    <w:rsid w:val="00D7671F"/>
    <w:rsid w:val="00D76B5A"/>
    <w:rsid w:val="00D809AB"/>
    <w:rsid w:val="00D91CB2"/>
    <w:rsid w:val="00DB1580"/>
    <w:rsid w:val="00DC0F37"/>
    <w:rsid w:val="00DD0837"/>
    <w:rsid w:val="00DE28E7"/>
    <w:rsid w:val="00DE646E"/>
    <w:rsid w:val="00DF570C"/>
    <w:rsid w:val="00E01F1D"/>
    <w:rsid w:val="00E06AED"/>
    <w:rsid w:val="00E21233"/>
    <w:rsid w:val="00E25D84"/>
    <w:rsid w:val="00E34BE7"/>
    <w:rsid w:val="00E35490"/>
    <w:rsid w:val="00E5508D"/>
    <w:rsid w:val="00E60290"/>
    <w:rsid w:val="00E61EFD"/>
    <w:rsid w:val="00E74D75"/>
    <w:rsid w:val="00E8640D"/>
    <w:rsid w:val="00E96C98"/>
    <w:rsid w:val="00EB1180"/>
    <w:rsid w:val="00EB4432"/>
    <w:rsid w:val="00EB64A3"/>
    <w:rsid w:val="00EC138D"/>
    <w:rsid w:val="00EC296F"/>
    <w:rsid w:val="00ED0BBF"/>
    <w:rsid w:val="00EF575C"/>
    <w:rsid w:val="00EF6C59"/>
    <w:rsid w:val="00EF7CAE"/>
    <w:rsid w:val="00F078A9"/>
    <w:rsid w:val="00F13BC6"/>
    <w:rsid w:val="00F2760D"/>
    <w:rsid w:val="00F30ADA"/>
    <w:rsid w:val="00F32F79"/>
    <w:rsid w:val="00F425EF"/>
    <w:rsid w:val="00F470DF"/>
    <w:rsid w:val="00F5516C"/>
    <w:rsid w:val="00F64B11"/>
    <w:rsid w:val="00F76935"/>
    <w:rsid w:val="00F80103"/>
    <w:rsid w:val="00F818F7"/>
    <w:rsid w:val="00F87C97"/>
    <w:rsid w:val="00F940E1"/>
    <w:rsid w:val="00F9739C"/>
    <w:rsid w:val="00FA1D32"/>
    <w:rsid w:val="00FA204E"/>
    <w:rsid w:val="00FD5342"/>
    <w:rsid w:val="00FD579F"/>
    <w:rsid w:val="00FD7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C0276"/>
  <w15:chartTrackingRefBased/>
  <w15:docId w15:val="{D5913B5B-009F-404C-9367-D7010DC7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2F4"/>
    <w:pPr>
      <w:spacing w:line="259" w:lineRule="auto"/>
    </w:pPr>
    <w:rPr>
      <w:kern w:val="0"/>
      <w:sz w:val="22"/>
      <w:szCs w:val="22"/>
      <w14:ligatures w14:val="none"/>
    </w:rPr>
  </w:style>
  <w:style w:type="paragraph" w:styleId="Heading1">
    <w:name w:val="heading 1"/>
    <w:basedOn w:val="Normal"/>
    <w:next w:val="Normal"/>
    <w:link w:val="Heading1Char"/>
    <w:uiPriority w:val="9"/>
    <w:qFormat/>
    <w:rsid w:val="005D52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52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52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52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52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52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52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52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52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2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52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52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52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52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52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52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52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52F4"/>
    <w:rPr>
      <w:rFonts w:eastAsiaTheme="majorEastAsia" w:cstheme="majorBidi"/>
      <w:color w:val="272727" w:themeColor="text1" w:themeTint="D8"/>
    </w:rPr>
  </w:style>
  <w:style w:type="paragraph" w:styleId="Title">
    <w:name w:val="Title"/>
    <w:basedOn w:val="Normal"/>
    <w:next w:val="Normal"/>
    <w:link w:val="TitleChar"/>
    <w:uiPriority w:val="10"/>
    <w:qFormat/>
    <w:rsid w:val="005D52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2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2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2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2F4"/>
    <w:pPr>
      <w:spacing w:before="160"/>
      <w:jc w:val="center"/>
    </w:pPr>
    <w:rPr>
      <w:i/>
      <w:iCs/>
      <w:color w:val="404040" w:themeColor="text1" w:themeTint="BF"/>
    </w:rPr>
  </w:style>
  <w:style w:type="character" w:customStyle="1" w:styleId="QuoteChar">
    <w:name w:val="Quote Char"/>
    <w:basedOn w:val="DefaultParagraphFont"/>
    <w:link w:val="Quote"/>
    <w:uiPriority w:val="29"/>
    <w:rsid w:val="005D52F4"/>
    <w:rPr>
      <w:i/>
      <w:iCs/>
      <w:color w:val="404040" w:themeColor="text1" w:themeTint="BF"/>
    </w:rPr>
  </w:style>
  <w:style w:type="paragraph" w:styleId="ListParagraph">
    <w:name w:val="List Paragraph"/>
    <w:basedOn w:val="Normal"/>
    <w:uiPriority w:val="34"/>
    <w:qFormat/>
    <w:rsid w:val="005D52F4"/>
    <w:pPr>
      <w:ind w:left="720"/>
      <w:contextualSpacing/>
    </w:pPr>
  </w:style>
  <w:style w:type="character" w:styleId="IntenseEmphasis">
    <w:name w:val="Intense Emphasis"/>
    <w:basedOn w:val="DefaultParagraphFont"/>
    <w:uiPriority w:val="21"/>
    <w:qFormat/>
    <w:rsid w:val="005D52F4"/>
    <w:rPr>
      <w:i/>
      <w:iCs/>
      <w:color w:val="0F4761" w:themeColor="accent1" w:themeShade="BF"/>
    </w:rPr>
  </w:style>
  <w:style w:type="paragraph" w:styleId="IntenseQuote">
    <w:name w:val="Intense Quote"/>
    <w:basedOn w:val="Normal"/>
    <w:next w:val="Normal"/>
    <w:link w:val="IntenseQuoteChar"/>
    <w:uiPriority w:val="30"/>
    <w:qFormat/>
    <w:rsid w:val="005D52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2F4"/>
    <w:rPr>
      <w:i/>
      <w:iCs/>
      <w:color w:val="0F4761" w:themeColor="accent1" w:themeShade="BF"/>
    </w:rPr>
  </w:style>
  <w:style w:type="character" w:styleId="IntenseReference">
    <w:name w:val="Intense Reference"/>
    <w:basedOn w:val="DefaultParagraphFont"/>
    <w:uiPriority w:val="32"/>
    <w:qFormat/>
    <w:rsid w:val="005D52F4"/>
    <w:rPr>
      <w:b/>
      <w:bCs/>
      <w:smallCaps/>
      <w:color w:val="0F4761" w:themeColor="accent1" w:themeShade="BF"/>
      <w:spacing w:val="5"/>
    </w:rPr>
  </w:style>
  <w:style w:type="table" w:styleId="TableGrid">
    <w:name w:val="Table Grid"/>
    <w:basedOn w:val="TableNormal"/>
    <w:uiPriority w:val="39"/>
    <w:rsid w:val="005D52F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52F4"/>
    <w:pPr>
      <w:spacing w:after="0" w:line="240" w:lineRule="auto"/>
    </w:pPr>
    <w:rPr>
      <w:kern w:val="0"/>
      <w:sz w:val="22"/>
      <w:szCs w:val="22"/>
      <w14:ligatures w14:val="none"/>
    </w:rPr>
  </w:style>
  <w:style w:type="paragraph" w:styleId="Header">
    <w:name w:val="header"/>
    <w:basedOn w:val="Normal"/>
    <w:link w:val="HeaderChar"/>
    <w:uiPriority w:val="99"/>
    <w:unhideWhenUsed/>
    <w:rsid w:val="005D5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2F4"/>
    <w:rPr>
      <w:kern w:val="0"/>
      <w:sz w:val="22"/>
      <w:szCs w:val="22"/>
      <w14:ligatures w14:val="none"/>
    </w:rPr>
  </w:style>
  <w:style w:type="paragraph" w:styleId="Footer">
    <w:name w:val="footer"/>
    <w:basedOn w:val="Normal"/>
    <w:link w:val="FooterChar"/>
    <w:uiPriority w:val="99"/>
    <w:unhideWhenUsed/>
    <w:rsid w:val="005D5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2F4"/>
    <w:rPr>
      <w:kern w:val="0"/>
      <w:sz w:val="22"/>
      <w:szCs w:val="22"/>
      <w14:ligatures w14:val="none"/>
    </w:rPr>
  </w:style>
  <w:style w:type="character" w:styleId="Strong">
    <w:name w:val="Strong"/>
    <w:basedOn w:val="DefaultParagraphFont"/>
    <w:uiPriority w:val="22"/>
    <w:qFormat/>
    <w:rsid w:val="005D52F4"/>
    <w:rPr>
      <w:b/>
      <w:bCs/>
    </w:rPr>
  </w:style>
  <w:style w:type="character" w:styleId="Emphasis">
    <w:name w:val="Emphasis"/>
    <w:basedOn w:val="DefaultParagraphFont"/>
    <w:uiPriority w:val="20"/>
    <w:qFormat/>
    <w:rsid w:val="005D52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ce Document" ma:contentTypeID="0x010100F27C9619FA46FE41A4759CAFBE5D734A0087B4F6A2C52E3A4D87E3C39AA4CA6C4A" ma:contentTypeVersion="14" ma:contentTypeDescription="Create a new document." ma:contentTypeScope="" ma:versionID="74ab504230c08435eff303466c08d9e8">
  <xsd:schema xmlns:xsd="http://www.w3.org/2001/XMLSchema" xmlns:xs="http://www.w3.org/2001/XMLSchema" xmlns:p="http://schemas.microsoft.com/office/2006/metadata/properties" xmlns:ns2="dbffcf6f-30f0-43d5-80f2-6ce15d07c00c" xmlns:ns3="0e1d282f-01ea-45a2-8b7d-b08aa94a8a46" targetNamespace="http://schemas.microsoft.com/office/2006/metadata/properties" ma:root="true" ma:fieldsID="d8c9db44ba8d42ecd5208f6eb9015fdc" ns2:_="" ns3:_="">
    <xsd:import namespace="dbffcf6f-30f0-43d5-80f2-6ce15d07c00c"/>
    <xsd:import namespace="0e1d282f-01ea-45a2-8b7d-b08aa94a8a46"/>
    <xsd:element name="properties">
      <xsd:complexType>
        <xsd:sequence>
          <xsd:element name="documentManagement">
            <xsd:complexType>
              <xsd:all>
                <xsd:element ref="ns2:_dlc_DocId" minOccurs="0"/>
                <xsd:element ref="ns2:_dlc_DocIdUrl" minOccurs="0"/>
                <xsd:element ref="ns2:_dlc_DocIdPersistId" minOccurs="0"/>
                <xsd:element ref="ns2:c05e69d8b1084b1c86320c5205aa81f8" minOccurs="0"/>
                <xsd:element ref="ns2:TaxCatchAll" minOccurs="0"/>
                <xsd:element ref="ns2:TaxCatchAllLabel" minOccurs="0"/>
                <xsd:element ref="ns3:MediaServiceBillingMetadata"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cf6f-30f0-43d5-80f2-6ce15d07c0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05e69d8b1084b1c86320c5205aa81f8" ma:index="11" nillable="true" ma:taxonomy="true" ma:internalName="c05e69d8b1084b1c86320c5205aa81f8" ma:taxonomyFieldName="ForceDepartment" ma:displayName="Department" ma:fieldId="{c05e69d8-b108-4b1c-8632-0c5205aa81f8}" ma:sspId="da724a42-61fa-4bda-b565-a747fb8ee79c" ma:termSetId="82bed8ce-cc47-44cc-88d0-6118cbe60a7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26a40017-c27f-4d46-b0e9-e0195efdfbb6}" ma:internalName="TaxCatchAll" ma:showField="CatchAllData" ma:web="dbffcf6f-30f0-43d5-80f2-6ce15d07c00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6a40017-c27f-4d46-b0e9-e0195efdfbb6}" ma:internalName="TaxCatchAllLabel" ma:readOnly="true" ma:showField="CatchAllDataLabel" ma:web="dbffcf6f-30f0-43d5-80f2-6ce15d07c0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282f-01ea-45a2-8b7d-b08aa94a8a46" elementFormDefault="qualified">
    <xsd:import namespace="http://schemas.microsoft.com/office/2006/documentManagement/types"/>
    <xsd:import namespace="http://schemas.microsoft.com/office/infopath/2007/PartnerControls"/>
    <xsd:element name="MediaServiceBillingMetadata" ma:index="15" nillable="true" ma:displayName="MediaServiceBillingMetadata" ma:hidden="true" ma:internalName="MediaServiceBillingMetadata" ma:readOnly="true">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a724a42-61fa-4bda-b565-a747fb8ee7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bffcf6f-30f0-43d5-80f2-6ce15d07c00c">KKT3KHUSA3NS-1725232520-37098</_dlc_DocId>
    <lcf76f155ced4ddcb4097134ff3c332f xmlns="0e1d282f-01ea-45a2-8b7d-b08aa94a8a46">
      <Terms xmlns="http://schemas.microsoft.com/office/infopath/2007/PartnerControls"/>
    </lcf76f155ced4ddcb4097134ff3c332f>
    <TaxCatchAll xmlns="dbffcf6f-30f0-43d5-80f2-6ce15d07c00c" xsi:nil="true"/>
    <c05e69d8b1084b1c86320c5205aa81f8 xmlns="dbffcf6f-30f0-43d5-80f2-6ce15d07c00c">
      <Terms xmlns="http://schemas.microsoft.com/office/infopath/2007/PartnerControls"/>
    </c05e69d8b1084b1c86320c5205aa81f8>
    <_dlc_DocIdUrl xmlns="dbffcf6f-30f0-43d5-80f2-6ce15d07c00c">
      <Url>https://bchpolice.sharepoint.com/sites/teamhopccihl/_layouts/15/DocIdRedir.aspx?ID=KKT3KHUSA3NS-1725232520-37098</Url>
      <Description>KKT3KHUSA3NS-1725232520-37098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13B55-76FC-4AF7-B164-9642AAC32FA3}"/>
</file>

<file path=customXml/itemProps2.xml><?xml version="1.0" encoding="utf-8"?>
<ds:datastoreItem xmlns:ds="http://schemas.openxmlformats.org/officeDocument/2006/customXml" ds:itemID="{01933714-1286-498C-999D-2FE0664150CD}">
  <ds:schemaRefs>
    <ds:schemaRef ds:uri="http://schemas.microsoft.com/sharepoint/events"/>
  </ds:schemaRefs>
</ds:datastoreItem>
</file>

<file path=customXml/itemProps3.xml><?xml version="1.0" encoding="utf-8"?>
<ds:datastoreItem xmlns:ds="http://schemas.openxmlformats.org/officeDocument/2006/customXml" ds:itemID="{0387AAA3-EE62-4494-BCD8-86CB60AD58E7}">
  <ds:schemaRefs>
    <ds:schemaRef ds:uri="http://schemas.microsoft.com/office/2006/metadata/properties"/>
    <ds:schemaRef ds:uri="http://schemas.microsoft.com/office/infopath/2007/PartnerControls"/>
    <ds:schemaRef ds:uri="dbffcf6f-30f0-43d5-80f2-6ce15d07c00c"/>
    <ds:schemaRef ds:uri="0e1d282f-01ea-45a2-8b7d-b08aa94a8a46"/>
  </ds:schemaRefs>
</ds:datastoreItem>
</file>

<file path=customXml/itemProps4.xml><?xml version="1.0" encoding="utf-8"?>
<ds:datastoreItem xmlns:ds="http://schemas.openxmlformats.org/officeDocument/2006/customXml" ds:itemID="{86E6D002-F214-49BC-8DD5-32ED2AA59907}">
  <ds:schemaRefs>
    <ds:schemaRef ds:uri="http://schemas.microsoft.com/sharepoint/v3/contenttype/forms"/>
  </ds:schemaRefs>
</ds:datastoreItem>
</file>

<file path=customXml/itemProps5.xml><?xml version="1.0" encoding="utf-8"?>
<ds:datastoreItem xmlns:ds="http://schemas.openxmlformats.org/officeDocument/2006/customXml" ds:itemID="{3E5981BC-7A31-4C89-A2E7-396D78885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1120</Words>
  <Characters>6201</Characters>
  <Application>Microsoft Office Word</Application>
  <DocSecurity>0</DocSecurity>
  <Lines>200</Lines>
  <Paragraphs>97</Paragraphs>
  <ScaleCrop>false</ScaleCrop>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Charlotte 8005</dc:creator>
  <cp:keywords/>
  <dc:description/>
  <cp:lastModifiedBy>RAINER, Charlotte 8005</cp:lastModifiedBy>
  <cp:revision>124</cp:revision>
  <dcterms:created xsi:type="dcterms:W3CDTF">2026-04-08T13:50:00Z</dcterms:created>
  <dcterms:modified xsi:type="dcterms:W3CDTF">2026-06-17T19:05:00Z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2026-02-03T14:25:50Z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e9749618-9820-4d1a-8ede-081861d734c6</vt:lpwstr>
  </property>
  <property fmtid="{D5CDD505-2E9C-101B-9397-08002B2CF9AE}" pid="8" name="MSIP_Label_b8b5aee8-5735-4353-85b0-06b0f114040f_ContentBits">
    <vt:lpwstr>0</vt:lpwstr>
  </property>
  <property fmtid="{D5CDD505-2E9C-101B-9397-08002B2CF9AE}" pid="9" name="MSIP_Label_b8b5aee8-5735-4353-85b0-06b0f114040f_Tag">
    <vt:lpwstr>10, 3, 0, 1</vt:lpwstr>
  </property>
  <property fmtid="{D5CDD505-2E9C-101B-9397-08002B2CF9AE}" pid="10" name="_ApprovalAssignedTo">
    <vt:lpwstr/>
  </property>
  <property fmtid="{D5CDD505-2E9C-101B-9397-08002B2CF9AE}" pid="11" name="ForceDepartment">
    <vt:lpwstr/>
  </property>
  <property fmtid="{D5CDD505-2E9C-101B-9397-08002B2CF9AE}" pid="12" name="MediaServiceImageTags">
    <vt:lpwstr/>
  </property>
  <property fmtid="{D5CDD505-2E9C-101B-9397-08002B2CF9AE}" pid="13" name="_ApprovalSentBy">
    <vt:lpwstr/>
  </property>
  <property fmtid="{D5CDD505-2E9C-101B-9397-08002B2CF9AE}" pid="14" name="ContentTypeId">
    <vt:lpwstr>0x010100F27C9619FA46FE41A4759CAFBE5D734A0087B4F6A2C52E3A4D87E3C39AA4CA6C4A</vt:lpwstr>
  </property>
  <property fmtid="{D5CDD505-2E9C-101B-9397-08002B2CF9AE}" pid="15" name="ComplianceAssetId">
    <vt:lpwstr/>
  </property>
  <property fmtid="{D5CDD505-2E9C-101B-9397-08002B2CF9AE}" pid="16" name="_ExtendedDescription">
    <vt:lpwstr/>
  </property>
  <property fmtid="{D5CDD505-2E9C-101B-9397-08002B2CF9AE}" pid="17" name="_ApprovalRespondedBy">
    <vt:lpwstr/>
  </property>
  <property fmtid="{D5CDD505-2E9C-101B-9397-08002B2CF9AE}" pid="18" name="_ApprovalStatus">
    <vt:i4>0</vt:i4>
  </property>
  <property fmtid="{D5CDD505-2E9C-101B-9397-08002B2CF9AE}" pid="19" name="TriggerFlowInfo">
    <vt:lpwstr/>
  </property>
  <property fmtid="{D5CDD505-2E9C-101B-9397-08002B2CF9AE}" pid="20" name="_dlc_DocIdItemGuid">
    <vt:lpwstr>daa47a04-3dd5-4bb1-9ecc-0d9914fd33b3</vt:lpwstr>
  </property>
</Properties>
</file>